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C9" w:rsidRPr="005D12C9" w:rsidRDefault="005D12C9" w:rsidP="0079749B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7974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Ответственность родителей за жизнь и здоровье детей</w:t>
      </w:r>
    </w:p>
    <w:p w:rsidR="00AF2522" w:rsidRDefault="00AF2522" w:rsidP="0079749B">
      <w:pPr>
        <w:spacing w:line="240" w:lineRule="auto"/>
      </w:pP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  <w:t>Уважаемые родители!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  <w:t xml:space="preserve">Напоминаем </w:t>
      </w:r>
      <w:r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  <w:t>в</w:t>
      </w:r>
      <w:r w:rsidRPr="005D12C9"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  <w:t>ам об ответственности за жизнь, здоровье и безопасность</w:t>
      </w:r>
      <w:r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  <w:t xml:space="preserve"> в</w:t>
      </w:r>
      <w:r w:rsidRPr="005D12C9"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  <w:t>аших детей!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bookmarkStart w:id="0" w:name="_GoBack"/>
      <w:bookmarkEnd w:id="0"/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е ценное, что у нас есть – жизнь. Жизнь и здоровье детей – это особая ценность, и никто не имеет право посягать на неё. Законными представителями ребенка при осуществлении им своих прав являются родители или лица, их заменяющие.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равные права и обязаны заботиться о своих детях. Все вопросы, касающиеся воспитания и образования детей, решаются родителями по их взаимному согласию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интересов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мнения детей.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ОБЯЗАНЫ: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аниматься воспитанием своих детей;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аботиться о здоровье, физическом, психическом, духовном и нравственном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своих детей;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получение детьми основного общего образования;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ыступать в защиту прав и интересов своих детей.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ПРАВО: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воспитание своих детей, на заботу об их здоровье, физическом,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психическом, духовном и нравственном развитии;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преимущественное воспитание своих детей перед всеми другими лицами;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защиту прав, интересов своих детей без специальных полномочий;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ребовать возврата своего ребенка от любого лица, удерживающего его у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основании закона или судебного решения;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общение с ребенком, участие в его воспитании, если он проживает с другим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родителем;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получение информации о своих несовершеннолетних детях из воспитательных учреждений, учреждений социальной защиты населения и др.;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ыбора образовательного учреждения и формы обучения детей до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основного общего образования;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ыбора имени и фамилии, право давать согласие на усыновление;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управлять имуществом ребенка и др.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права не могут осуществляться в противоречии с интересами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Обеспечение интересов детей должно быть предметом основной заботы их родителей.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Родители, осуществляющие 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родительские права в ущерб правам и интересам детей, несут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законом порядке.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hyperlink r:id="rId6" w:history="1">
        <w:r w:rsidRPr="005D12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Воспитание детей</w:t>
        </w:r>
      </w:hyperlink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особо следует отметить ответственность родителей за поведение детей, ведь то, как они воспитывают своего ребенка в дальнейшем отразиться на его поведении.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Arial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физическом, психическом, нравственном и духовном развитии детей. Родители несут ответственность за детей, и они обязаны обеспечить ребенка общим образованием. Каждый ребенок должен посещать учебное заведение.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Arial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интересов детей. Так как родители являются законными представителями несовершеннолетних детей, они вправе отстаивать их права и интересы в отношении как юридических, так и физических лиц.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Arial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безопасности. Ответственность родителей за безопасность детей никто не отменял, а значит, родители не имеют права причинять вред психическому, физическому и нравственному здоровью своих детей.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Arial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детей до достижения ими совершеннолетия. Родители не имеют права выставлять ребенка за дверь до достижения им совершеннолетнего возраста.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</w:t>
      </w:r>
    </w:p>
    <w:p w:rsidR="005D12C9" w:rsidRPr="005D12C9" w:rsidRDefault="0079749B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D12C9" w:rsidRPr="005D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2C9"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несовершеннолетних»);</w:t>
      </w:r>
    </w:p>
    <w:p w:rsidR="005D12C9" w:rsidRPr="005D12C9" w:rsidRDefault="0079749B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D12C9" w:rsidRPr="005D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ражданско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D12C9" w:rsidRPr="005D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12C9"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(статьи 1073–1075 Гражданского кодекса Российской Федерации);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семейно</w:t>
      </w:r>
      <w:r w:rsidR="00797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D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правовой</w:t>
      </w:r>
      <w:r w:rsidR="00797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(статьи 69 («Лишение родительских прав»),</w:t>
      </w:r>
      <w:r w:rsidR="0079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4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73 («Ограничение родительских прав») Семейного кодекса Российской Федерации);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уголовной</w:t>
      </w:r>
      <w:r w:rsidR="00797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156 Уголовного кодекса Российской Федерации («Неисполнение обязанностей по воспитанию несовершеннолетнего»)).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родителей за детей обуславливается обязанностью воспитывать своих детей, заботиться об их физическом и психическом здоровье, а также нравственном развитии.</w:t>
      </w: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</w:p>
    <w:p w:rsidR="005D12C9" w:rsidRPr="005D12C9" w:rsidRDefault="005D12C9" w:rsidP="005D12C9">
      <w:pPr>
        <w:shd w:val="clear" w:color="auto" w:fill="FFFFFF"/>
        <w:spacing w:after="0" w:line="240" w:lineRule="auto"/>
        <w:ind w:firstLine="709"/>
        <w:jc w:val="both"/>
        <w:rPr>
          <w:rFonts w:ascii="Aptos" w:eastAsia="Times New Roman" w:hAnsi="Aptos" w:cs="Times New Roman"/>
          <w:sz w:val="24"/>
          <w:szCs w:val="24"/>
          <w:lang w:eastAsia="ru-RU"/>
        </w:rPr>
      </w:pPr>
      <w:r w:rsidRPr="005D1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5D12C9" w:rsidRPr="0079749B" w:rsidRDefault="005D12C9" w:rsidP="0079749B">
      <w:pPr>
        <w:shd w:val="clear" w:color="auto" w:fill="FFFFFF"/>
        <w:spacing w:after="0" w:line="240" w:lineRule="auto"/>
        <w:ind w:firstLine="709"/>
        <w:jc w:val="both"/>
      </w:pPr>
      <w:r w:rsidRPr="007974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 НЕСЁТЕ ПОЛНУЮ ОТВЕТСТВЕННОСТЬ</w:t>
      </w:r>
      <w:r w:rsidR="0079749B" w:rsidRPr="007974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974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 БЕЗОПАСНОСТЬ СВОИХ ДЕТЕЙ!</w:t>
      </w:r>
    </w:p>
    <w:sectPr w:rsidR="005D12C9" w:rsidRPr="0079749B" w:rsidSect="005D12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860"/>
    <w:multiLevelType w:val="multilevel"/>
    <w:tmpl w:val="0108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82"/>
    <w:rsid w:val="005D12C9"/>
    <w:rsid w:val="00702682"/>
    <w:rsid w:val="0079749B"/>
    <w:rsid w:val="00AF2522"/>
    <w:rsid w:val="00F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12C9"/>
  </w:style>
  <w:style w:type="paragraph" w:customStyle="1" w:styleId="c18">
    <w:name w:val="c18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2C9"/>
  </w:style>
  <w:style w:type="character" w:customStyle="1" w:styleId="c6">
    <w:name w:val="c6"/>
    <w:basedOn w:val="a0"/>
    <w:rsid w:val="005D12C9"/>
  </w:style>
  <w:style w:type="character" w:customStyle="1" w:styleId="c29">
    <w:name w:val="c29"/>
    <w:basedOn w:val="a0"/>
    <w:rsid w:val="005D12C9"/>
  </w:style>
  <w:style w:type="paragraph" w:customStyle="1" w:styleId="c8">
    <w:name w:val="c8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12C9"/>
  </w:style>
  <w:style w:type="character" w:styleId="a3">
    <w:name w:val="Hyperlink"/>
    <w:basedOn w:val="a0"/>
    <w:uiPriority w:val="99"/>
    <w:semiHidden/>
    <w:unhideWhenUsed/>
    <w:rsid w:val="005D12C9"/>
    <w:rPr>
      <w:color w:val="0000FF"/>
      <w:u w:val="single"/>
    </w:rPr>
  </w:style>
  <w:style w:type="paragraph" w:customStyle="1" w:styleId="c5">
    <w:name w:val="c5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D12C9"/>
  </w:style>
  <w:style w:type="paragraph" w:customStyle="1" w:styleId="c23">
    <w:name w:val="c23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D12C9"/>
  </w:style>
  <w:style w:type="paragraph" w:customStyle="1" w:styleId="c10">
    <w:name w:val="c10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12C9"/>
  </w:style>
  <w:style w:type="paragraph" w:styleId="a4">
    <w:name w:val="Balloon Text"/>
    <w:basedOn w:val="a"/>
    <w:link w:val="a5"/>
    <w:uiPriority w:val="99"/>
    <w:semiHidden/>
    <w:unhideWhenUsed/>
    <w:rsid w:val="005D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12C9"/>
  </w:style>
  <w:style w:type="paragraph" w:customStyle="1" w:styleId="c18">
    <w:name w:val="c18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12C9"/>
  </w:style>
  <w:style w:type="character" w:customStyle="1" w:styleId="c6">
    <w:name w:val="c6"/>
    <w:basedOn w:val="a0"/>
    <w:rsid w:val="005D12C9"/>
  </w:style>
  <w:style w:type="character" w:customStyle="1" w:styleId="c29">
    <w:name w:val="c29"/>
    <w:basedOn w:val="a0"/>
    <w:rsid w:val="005D12C9"/>
  </w:style>
  <w:style w:type="paragraph" w:customStyle="1" w:styleId="c8">
    <w:name w:val="c8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12C9"/>
  </w:style>
  <w:style w:type="character" w:styleId="a3">
    <w:name w:val="Hyperlink"/>
    <w:basedOn w:val="a0"/>
    <w:uiPriority w:val="99"/>
    <w:semiHidden/>
    <w:unhideWhenUsed/>
    <w:rsid w:val="005D12C9"/>
    <w:rPr>
      <w:color w:val="0000FF"/>
      <w:u w:val="single"/>
    </w:rPr>
  </w:style>
  <w:style w:type="paragraph" w:customStyle="1" w:styleId="c5">
    <w:name w:val="c5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D12C9"/>
  </w:style>
  <w:style w:type="paragraph" w:customStyle="1" w:styleId="c23">
    <w:name w:val="c23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D12C9"/>
  </w:style>
  <w:style w:type="paragraph" w:customStyle="1" w:styleId="c10">
    <w:name w:val="c10"/>
    <w:basedOn w:val="a"/>
    <w:rsid w:val="005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12C9"/>
  </w:style>
  <w:style w:type="paragraph" w:styleId="a4">
    <w:name w:val="Balloon Text"/>
    <w:basedOn w:val="a"/>
    <w:link w:val="a5"/>
    <w:uiPriority w:val="99"/>
    <w:semiHidden/>
    <w:unhideWhenUsed/>
    <w:rsid w:val="005D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omanadvice.ru/vospitanie-rebenka-4-h-let&amp;sa=D&amp;source=editors&amp;ust=1714214120518514&amp;usg=AOvVaw0OlUFHRZpvn7qCRHhZkJx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2024-10-29T12:33:00Z</dcterms:created>
  <dcterms:modified xsi:type="dcterms:W3CDTF">2024-10-29T12:59:00Z</dcterms:modified>
</cp:coreProperties>
</file>