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91A0" w14:textId="2F7ADD6E" w:rsidR="00432399" w:rsidRDefault="00432399" w:rsidP="00841221">
      <w:pPr>
        <w:rPr>
          <w:rFonts w:asciiTheme="majorBidi" w:hAnsiTheme="majorBidi" w:cstheme="majorBidi"/>
          <w:sz w:val="28"/>
          <w:szCs w:val="28"/>
        </w:rPr>
      </w:pPr>
    </w:p>
    <w:p w14:paraId="37E1A6CE" w14:textId="1DD20CB0" w:rsidR="00432399" w:rsidRDefault="00841221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2B136187" wp14:editId="7ADF38F7">
            <wp:extent cx="6210300" cy="9304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3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E9FE" w14:textId="77777777" w:rsidR="005E6EEB" w:rsidRDefault="005E6EEB" w:rsidP="005E6EE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45677096"/>
    </w:p>
    <w:p w14:paraId="1AB5A4D8" w14:textId="77777777" w:rsidR="005E6EEB" w:rsidRDefault="005E6EEB" w:rsidP="005E6EE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74EED1" w14:textId="785A05A4" w:rsidR="0030678A" w:rsidRPr="00BA255F" w:rsidRDefault="0030678A" w:rsidP="005E6EEB">
      <w:pPr>
        <w:ind w:left="1134" w:hanging="283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4FFAD2B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6471B96C" w14:textId="3C1BD1BB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E6EEB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9E35E5D" w14:textId="1249BF10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E6EEB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2A818D6" w14:textId="69F5E70A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85085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6562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E6EEB">
        <w:rPr>
          <w:rFonts w:asciiTheme="majorBidi" w:hAnsiTheme="majorBidi" w:cstheme="majorBidi"/>
          <w:sz w:val="28"/>
          <w:szCs w:val="28"/>
        </w:rPr>
        <w:t>для 5-9</w:t>
      </w:r>
      <w:r w:rsidR="0086562E">
        <w:rPr>
          <w:rFonts w:asciiTheme="majorBidi" w:hAnsiTheme="majorBidi" w:cstheme="majorBidi"/>
          <w:sz w:val="28"/>
          <w:szCs w:val="28"/>
        </w:rPr>
        <w:t xml:space="preserve"> классов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E6EEB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E6EEB">
        <w:rPr>
          <w:rFonts w:asciiTheme="majorBidi" w:hAnsiTheme="majorBidi" w:cstheme="majorBidi"/>
          <w:sz w:val="28"/>
          <w:szCs w:val="28"/>
        </w:rPr>
        <w:t>24.05.2025.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25CD97BF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B43313C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BC4A323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1B3557A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2EC6C34" w14:textId="77777777" w:rsidR="005E6EEB" w:rsidRDefault="005E6EEB" w:rsidP="005E6EEB">
      <w:pPr>
        <w:pStyle w:val="ad"/>
        <w:spacing w:before="1"/>
        <w:ind w:left="0" w:right="456" w:firstLine="707"/>
      </w:pPr>
      <w:r>
        <w:t>Федеральные рабочие программы по учебным предметам «Русский язык», «Литература», «История», «Обществознание», «География», «Труд (технология)» и «Основы безопасности и защиты Родины» применяются непосредственно при реализации обязательной части образовательной программы основного общего образования.</w:t>
      </w:r>
    </w:p>
    <w:p w14:paraId="52FFFBB4" w14:textId="76696351" w:rsidR="005E6EEB" w:rsidRDefault="005E6EEB" w:rsidP="005E6EEB">
      <w:pPr>
        <w:pStyle w:val="ad"/>
        <w:spacing w:line="242" w:lineRule="auto"/>
        <w:ind w:left="0" w:right="450" w:hanging="567"/>
      </w:pPr>
      <w:r>
        <w:lastRenderedPageBreak/>
        <w:t xml:space="preserve">               Обязательная предметная область «Русский язык и литература» включает обязательные учебные предметы «Русский язык» и «Литература».</w:t>
      </w:r>
    </w:p>
    <w:p w14:paraId="60AEEE16" w14:textId="6D7F7A80" w:rsidR="005E6EEB" w:rsidRPr="005E6EEB" w:rsidRDefault="005E6EEB" w:rsidP="005E6E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EB">
        <w:rPr>
          <w:rFonts w:ascii="Times New Roman" w:hAnsi="Times New Roman" w:cs="Times New Roman"/>
          <w:sz w:val="28"/>
          <w:szCs w:val="28"/>
        </w:rPr>
        <w:t>Обязательная предметная область «Родной язык и родная литература».</w:t>
      </w:r>
    </w:p>
    <w:p w14:paraId="4E8B65A7" w14:textId="441417C8" w:rsidR="005E6EEB" w:rsidRDefault="005E6EEB" w:rsidP="005E6EEB">
      <w:pPr>
        <w:pStyle w:val="ad"/>
        <w:spacing w:before="1"/>
        <w:ind w:left="0" w:right="446"/>
      </w:pPr>
      <w:r>
        <w:t xml:space="preserve">       Обязательная предметная область «Иностранные языки» включает обязательные учебные предметы «Иностранный язык» и «Второй иностранный язык». Изучение второго иностранного языка из перечня, предлагаемого общеобразовательной организацией, осуществляется по заявлению обучающихся, родителей (законных представителей) несовершеннолетних обучающихся и при наличии возможностей общеобразовательной организации.</w:t>
      </w:r>
    </w:p>
    <w:p w14:paraId="08622BAD" w14:textId="6967C0FA" w:rsidR="005E6EEB" w:rsidRDefault="00040F81" w:rsidP="005E6EEB">
      <w:pPr>
        <w:pStyle w:val="ad"/>
        <w:ind w:left="0" w:right="446"/>
      </w:pPr>
      <w:r>
        <w:t xml:space="preserve">       </w:t>
      </w:r>
      <w:r w:rsidR="005E6EEB">
        <w:t>Обязательная предметная область «Общественно-научные предметы» состоит</w:t>
      </w:r>
      <w:r w:rsidR="005E6EEB">
        <w:rPr>
          <w:spacing w:val="33"/>
        </w:rPr>
        <w:t xml:space="preserve">  </w:t>
      </w:r>
      <w:r w:rsidR="005E6EEB">
        <w:t>из</w:t>
      </w:r>
      <w:r w:rsidR="005E6EEB">
        <w:rPr>
          <w:spacing w:val="34"/>
        </w:rPr>
        <w:t xml:space="preserve">  </w:t>
      </w:r>
      <w:r w:rsidR="005E6EEB">
        <w:t>обязательных</w:t>
      </w:r>
      <w:r w:rsidR="005E6EEB">
        <w:rPr>
          <w:spacing w:val="36"/>
        </w:rPr>
        <w:t xml:space="preserve">  </w:t>
      </w:r>
      <w:r w:rsidR="005E6EEB">
        <w:t>учебных</w:t>
      </w:r>
      <w:r w:rsidR="005E6EEB">
        <w:rPr>
          <w:spacing w:val="33"/>
        </w:rPr>
        <w:t xml:space="preserve">  </w:t>
      </w:r>
      <w:r w:rsidR="005E6EEB">
        <w:t>предметов</w:t>
      </w:r>
      <w:r w:rsidR="005E6EEB">
        <w:rPr>
          <w:spacing w:val="35"/>
        </w:rPr>
        <w:t xml:space="preserve">  </w:t>
      </w:r>
      <w:r w:rsidR="005E6EEB">
        <w:t>«История»</w:t>
      </w:r>
      <w:r w:rsidR="005E6EEB">
        <w:rPr>
          <w:spacing w:val="35"/>
        </w:rPr>
        <w:t xml:space="preserve">  </w:t>
      </w:r>
      <w:r w:rsidR="005E6EEB">
        <w:t>(5-9</w:t>
      </w:r>
      <w:r w:rsidR="005E6EEB">
        <w:rPr>
          <w:spacing w:val="36"/>
        </w:rPr>
        <w:t xml:space="preserve">  </w:t>
      </w:r>
      <w:r w:rsidR="005E6EEB">
        <w:rPr>
          <w:spacing w:val="-2"/>
        </w:rPr>
        <w:t>классы),</w:t>
      </w:r>
    </w:p>
    <w:p w14:paraId="393245EB" w14:textId="77777777" w:rsidR="005E6EEB" w:rsidRDefault="005E6EEB" w:rsidP="00040F81">
      <w:pPr>
        <w:pStyle w:val="ad"/>
        <w:spacing w:line="321" w:lineRule="exact"/>
        <w:ind w:left="0"/>
      </w:pPr>
      <w:r>
        <w:t>«Обществознание»</w:t>
      </w:r>
      <w:r>
        <w:rPr>
          <w:spacing w:val="-5"/>
        </w:rPr>
        <w:t xml:space="preserve"> </w:t>
      </w:r>
      <w:r>
        <w:t>(6-9</w:t>
      </w:r>
      <w:r>
        <w:rPr>
          <w:spacing w:val="-8"/>
        </w:rPr>
        <w:t xml:space="preserve"> </w:t>
      </w:r>
      <w:r>
        <w:t>классы),</w:t>
      </w:r>
      <w:r>
        <w:rPr>
          <w:spacing w:val="-6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(5-9</w:t>
      </w:r>
      <w:r>
        <w:rPr>
          <w:spacing w:val="-4"/>
        </w:rPr>
        <w:t xml:space="preserve"> </w:t>
      </w:r>
      <w:r>
        <w:rPr>
          <w:spacing w:val="-2"/>
        </w:rPr>
        <w:t>классы).</w:t>
      </w:r>
    </w:p>
    <w:p w14:paraId="58B11971" w14:textId="4C632F01" w:rsidR="005E6EEB" w:rsidRDefault="00040F81" w:rsidP="00040F81">
      <w:pPr>
        <w:pStyle w:val="ad"/>
        <w:spacing w:before="2"/>
        <w:ind w:left="0" w:right="448"/>
      </w:pPr>
      <w:r>
        <w:t xml:space="preserve">       </w:t>
      </w:r>
      <w:r w:rsidR="005E6EEB">
        <w:t>Обязательный учебный предмет «История» в 6-8 классах включает в себя учебные курсы «История России» и «Всеобщая история», изучается в объеме 2 часов в неделю. В связи с реализацией модуля «Введение в Новейшую</w:t>
      </w:r>
      <w:r w:rsidR="005E6EEB">
        <w:rPr>
          <w:spacing w:val="-4"/>
        </w:rPr>
        <w:t xml:space="preserve"> </w:t>
      </w:r>
      <w:r w:rsidR="005E6EEB">
        <w:t>историю</w:t>
      </w:r>
      <w:r w:rsidR="005E6EEB">
        <w:rPr>
          <w:spacing w:val="-7"/>
        </w:rPr>
        <w:t xml:space="preserve"> </w:t>
      </w:r>
      <w:r w:rsidR="005E6EEB">
        <w:t>России»</w:t>
      </w:r>
      <w:r w:rsidR="005E6EEB">
        <w:rPr>
          <w:spacing w:val="-2"/>
        </w:rPr>
        <w:t xml:space="preserve"> </w:t>
      </w:r>
      <w:r w:rsidR="005E6EEB">
        <w:t>в</w:t>
      </w:r>
      <w:r w:rsidR="005E6EEB">
        <w:rPr>
          <w:spacing w:val="-5"/>
        </w:rPr>
        <w:t xml:space="preserve"> </w:t>
      </w:r>
      <w:r w:rsidR="005E6EEB">
        <w:t>курсе</w:t>
      </w:r>
      <w:r w:rsidR="005E6EEB">
        <w:rPr>
          <w:spacing w:val="-3"/>
        </w:rPr>
        <w:t xml:space="preserve"> </w:t>
      </w:r>
      <w:r w:rsidR="005E6EEB">
        <w:t>«История</w:t>
      </w:r>
      <w:r w:rsidR="005E6EEB">
        <w:rPr>
          <w:spacing w:val="-3"/>
        </w:rPr>
        <w:t xml:space="preserve"> </w:t>
      </w:r>
      <w:r w:rsidR="005E6EEB">
        <w:t>России»</w:t>
      </w:r>
      <w:r w:rsidR="005E6EEB">
        <w:rPr>
          <w:spacing w:val="-2"/>
        </w:rPr>
        <w:t xml:space="preserve"> </w:t>
      </w:r>
      <w:r w:rsidR="005E6EEB">
        <w:t>в</w:t>
      </w:r>
      <w:r w:rsidR="005E6EEB">
        <w:rPr>
          <w:spacing w:val="-8"/>
        </w:rPr>
        <w:t xml:space="preserve"> </w:t>
      </w:r>
      <w:r w:rsidR="005E6EEB">
        <w:t>9</w:t>
      </w:r>
      <w:r w:rsidR="005E6EEB">
        <w:rPr>
          <w:spacing w:val="-2"/>
        </w:rPr>
        <w:t xml:space="preserve"> </w:t>
      </w:r>
      <w:r w:rsidR="005E6EEB">
        <w:t>классе</w:t>
      </w:r>
      <w:r w:rsidR="005E6EEB">
        <w:rPr>
          <w:spacing w:val="-3"/>
        </w:rPr>
        <w:t xml:space="preserve"> </w:t>
      </w:r>
      <w:r w:rsidR="005E6EEB">
        <w:t>количество часов на изучение учебного предмета увеличено до 2,5 часов в неделю.</w:t>
      </w:r>
    </w:p>
    <w:p w14:paraId="6D0057C5" w14:textId="77777777" w:rsidR="00C304B7" w:rsidRDefault="00040F81" w:rsidP="00C304B7">
      <w:pPr>
        <w:pStyle w:val="ad"/>
        <w:tabs>
          <w:tab w:val="left" w:pos="3922"/>
        </w:tabs>
        <w:ind w:left="0" w:right="458"/>
      </w:pPr>
      <w:r>
        <w:t xml:space="preserve">       </w:t>
      </w:r>
      <w:r w:rsidR="005E6EEB">
        <w:t>Обязательный учебный предмет «Вероятность и статистика» изучается начиная</w:t>
      </w:r>
      <w:r w:rsidR="005E6EEB">
        <w:rPr>
          <w:spacing w:val="50"/>
        </w:rPr>
        <w:t xml:space="preserve"> </w:t>
      </w:r>
      <w:r w:rsidR="005E6EEB">
        <w:t>с</w:t>
      </w:r>
      <w:r w:rsidR="005E6EEB">
        <w:rPr>
          <w:spacing w:val="47"/>
        </w:rPr>
        <w:t xml:space="preserve"> </w:t>
      </w:r>
      <w:r w:rsidR="005E6EEB">
        <w:t>7</w:t>
      </w:r>
      <w:r w:rsidR="005E6EEB">
        <w:rPr>
          <w:spacing w:val="51"/>
        </w:rPr>
        <w:t xml:space="preserve"> </w:t>
      </w:r>
      <w:r w:rsidR="005E6EEB">
        <w:rPr>
          <w:spacing w:val="-2"/>
        </w:rPr>
        <w:t>класса.</w:t>
      </w:r>
      <w:r w:rsidR="005E6EEB">
        <w:tab/>
      </w:r>
    </w:p>
    <w:p w14:paraId="5B1F62D4" w14:textId="4134075E" w:rsidR="00040F81" w:rsidRDefault="005E6EEB" w:rsidP="00C304B7">
      <w:pPr>
        <w:pStyle w:val="ad"/>
        <w:tabs>
          <w:tab w:val="left" w:pos="3922"/>
        </w:tabs>
        <w:ind w:left="0" w:right="458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методическими</w:t>
      </w:r>
      <w:r>
        <w:rPr>
          <w:spacing w:val="45"/>
        </w:rPr>
        <w:t xml:space="preserve"> </w:t>
      </w:r>
      <w:r>
        <w:t>рекомендациями</w:t>
      </w:r>
      <w:r>
        <w:rPr>
          <w:spacing w:val="43"/>
        </w:rPr>
        <w:t xml:space="preserve"> </w:t>
      </w:r>
      <w:r>
        <w:rPr>
          <w:spacing w:val="-5"/>
        </w:rPr>
        <w:t>по</w:t>
      </w:r>
      <w:r w:rsidR="00040F81">
        <w:t xml:space="preserve"> введению</w:t>
      </w:r>
      <w:r w:rsidR="00040F81">
        <w:rPr>
          <w:spacing w:val="-17"/>
        </w:rPr>
        <w:t xml:space="preserve"> </w:t>
      </w:r>
      <w:r w:rsidR="00040F81">
        <w:t>ФООП</w:t>
      </w:r>
      <w:r w:rsidR="00040F81">
        <w:rPr>
          <w:spacing w:val="-15"/>
        </w:rPr>
        <w:t xml:space="preserve"> </w:t>
      </w:r>
      <w:r w:rsidR="00040F81">
        <w:t>(письма</w:t>
      </w:r>
      <w:r w:rsidR="00040F81">
        <w:rPr>
          <w:spacing w:val="-16"/>
        </w:rPr>
        <w:t xml:space="preserve"> </w:t>
      </w:r>
      <w:r w:rsidR="00040F81">
        <w:t>Минпросвещения</w:t>
      </w:r>
      <w:r w:rsidR="00040F81">
        <w:rPr>
          <w:spacing w:val="-8"/>
        </w:rPr>
        <w:t xml:space="preserve"> </w:t>
      </w:r>
      <w:r w:rsidR="00040F81">
        <w:t>России</w:t>
      </w:r>
      <w:r w:rsidR="00040F81">
        <w:rPr>
          <w:spacing w:val="-18"/>
        </w:rPr>
        <w:t xml:space="preserve"> </w:t>
      </w:r>
      <w:r w:rsidR="00040F81">
        <w:t>от</w:t>
      </w:r>
      <w:r w:rsidR="00040F81">
        <w:rPr>
          <w:spacing w:val="-15"/>
        </w:rPr>
        <w:t xml:space="preserve"> </w:t>
      </w:r>
      <w:r w:rsidR="00040F81">
        <w:t>03.03.2023</w:t>
      </w:r>
      <w:r w:rsidR="00040F81">
        <w:rPr>
          <w:spacing w:val="-15"/>
        </w:rPr>
        <w:t xml:space="preserve"> </w:t>
      </w:r>
      <w:r w:rsidR="00040F81">
        <w:t>№</w:t>
      </w:r>
      <w:r w:rsidR="00040F81">
        <w:rPr>
          <w:spacing w:val="-15"/>
        </w:rPr>
        <w:t xml:space="preserve"> </w:t>
      </w:r>
      <w:r w:rsidR="00040F81">
        <w:t>03-327,</w:t>
      </w:r>
      <w:r w:rsidR="00040F81">
        <w:rPr>
          <w:spacing w:val="-17"/>
        </w:rPr>
        <w:t xml:space="preserve"> </w:t>
      </w:r>
      <w:r w:rsidR="00040F81">
        <w:t>от 22.05.2023 № 03-870) при переходе на ФООП не в первый год изучения на соответствующем уровне общего образования (9 класс) возможно изучение вероятностно-статистического</w:t>
      </w:r>
      <w:r w:rsidR="00040F81">
        <w:rPr>
          <w:spacing w:val="79"/>
        </w:rPr>
        <w:t xml:space="preserve">  </w:t>
      </w:r>
      <w:r w:rsidR="00040F81">
        <w:t>содержания</w:t>
      </w:r>
      <w:r w:rsidR="00040F81">
        <w:rPr>
          <w:spacing w:val="79"/>
        </w:rPr>
        <w:t xml:space="preserve">  </w:t>
      </w:r>
      <w:r w:rsidR="00040F81">
        <w:t>в</w:t>
      </w:r>
      <w:r w:rsidR="00040F81">
        <w:rPr>
          <w:spacing w:val="79"/>
        </w:rPr>
        <w:t xml:space="preserve">  </w:t>
      </w:r>
      <w:r w:rsidR="00040F81">
        <w:t>рамках</w:t>
      </w:r>
      <w:r w:rsidR="00040F81">
        <w:rPr>
          <w:spacing w:val="78"/>
        </w:rPr>
        <w:t xml:space="preserve">  </w:t>
      </w:r>
      <w:r w:rsidR="00040F81">
        <w:t>учебного</w:t>
      </w:r>
      <w:r w:rsidR="00040F81">
        <w:rPr>
          <w:spacing w:val="79"/>
        </w:rPr>
        <w:t xml:space="preserve">  </w:t>
      </w:r>
      <w:r w:rsidR="00040F81">
        <w:rPr>
          <w:spacing w:val="-2"/>
        </w:rPr>
        <w:t>курса</w:t>
      </w:r>
      <w:r w:rsidR="00040F81">
        <w:t xml:space="preserve"> «Алгебра» за счет выделения дополнительного часа либо внеурочной деятельности (организация текущего контроля успеваемости и промежуточной аттестации обязательны).</w:t>
      </w:r>
    </w:p>
    <w:p w14:paraId="5E1F4BBC" w14:textId="60CEB210" w:rsidR="00040F81" w:rsidRDefault="00040F81" w:rsidP="00040F81">
      <w:pPr>
        <w:pStyle w:val="ad"/>
        <w:spacing w:before="1"/>
        <w:ind w:left="0" w:right="448"/>
      </w:pPr>
      <w:r>
        <w:t xml:space="preserve">       В</w:t>
      </w:r>
      <w:r>
        <w:rPr>
          <w:spacing w:val="-4"/>
        </w:rPr>
        <w:t xml:space="preserve"> </w:t>
      </w:r>
      <w:r>
        <w:t>обязательную</w:t>
      </w:r>
      <w:r>
        <w:rPr>
          <w:spacing w:val="-6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«Естественно-научные</w:t>
      </w:r>
      <w:r>
        <w:rPr>
          <w:spacing w:val="-6"/>
        </w:rPr>
        <w:t xml:space="preserve"> </w:t>
      </w:r>
      <w:r>
        <w:t>предметы» включены обязательные учебные предметы «Физика» (7-9 классы), «Химия» (8-9 классы), «Биология» (5-9 классы).</w:t>
      </w:r>
    </w:p>
    <w:p w14:paraId="0D28F894" w14:textId="1CF3A117" w:rsidR="00040F81" w:rsidRDefault="00040F81" w:rsidP="00040F81">
      <w:pPr>
        <w:pStyle w:val="ad"/>
        <w:spacing w:before="2"/>
        <w:ind w:left="0" w:right="445"/>
      </w:pPr>
      <w:r>
        <w:t xml:space="preserve">        В обязательную</w:t>
      </w:r>
      <w:r>
        <w:rPr>
          <w:spacing w:val="-1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«Искусство» входят</w:t>
      </w:r>
      <w:r>
        <w:rPr>
          <w:spacing w:val="-2"/>
        </w:rPr>
        <w:t xml:space="preserve"> </w:t>
      </w:r>
      <w:r>
        <w:t>обязательные учебные</w:t>
      </w:r>
      <w:r>
        <w:rPr>
          <w:spacing w:val="-6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(5-8</w:t>
      </w:r>
      <w:r>
        <w:rPr>
          <w:spacing w:val="-3"/>
        </w:rPr>
        <w:t xml:space="preserve"> </w:t>
      </w:r>
      <w:r>
        <w:t>классы)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(5- 7 классы).</w:t>
      </w:r>
    </w:p>
    <w:p w14:paraId="77D50BE5" w14:textId="49779F4F" w:rsidR="00040F81" w:rsidRDefault="00040F81" w:rsidP="00040F81">
      <w:pPr>
        <w:pStyle w:val="ad"/>
        <w:ind w:left="0" w:right="443"/>
      </w:pPr>
      <w:r>
        <w:t xml:space="preserve">        Обязательная предметная область «Технология» включает обязательный учебный предмет «Труд (технология)» (5-9 классы).</w:t>
      </w:r>
      <w:r>
        <w:rPr>
          <w:spacing w:val="40"/>
        </w:rPr>
        <w:t xml:space="preserve"> </w:t>
      </w:r>
      <w:r>
        <w:t>Учебный предмет «Труд (технология)» в 5-7 классах изучается по 2 часа в неделю, в 8- 9 классах – по 1 часу в неделю.</w:t>
      </w:r>
    </w:p>
    <w:p w14:paraId="433650FE" w14:textId="0D277D22" w:rsidR="00040F81" w:rsidRDefault="00040F81" w:rsidP="00040F81">
      <w:pPr>
        <w:pStyle w:val="ad"/>
        <w:ind w:left="0" w:right="453"/>
      </w:pPr>
      <w:r>
        <w:t xml:space="preserve">      Обязательная предметная область «Основы безопасности и защиты Родины» представлена обязательным учебным предметом «Основы безопасности и защиты Родины». «Основы безопасности и защиты Родины» изучается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классов проводятся 3-х дневные учебные сборы).</w:t>
      </w:r>
    </w:p>
    <w:p w14:paraId="7B6B2FE8" w14:textId="3BEAB4AA" w:rsidR="00040F81" w:rsidRPr="00185085" w:rsidRDefault="00040F81" w:rsidP="00185085">
      <w:pPr>
        <w:pStyle w:val="ac"/>
        <w:rPr>
          <w:rFonts w:ascii="Times New Roman" w:hAnsi="Times New Roman" w:cs="Times New Roman"/>
          <w:sz w:val="28"/>
          <w:szCs w:val="28"/>
        </w:rPr>
      </w:pPr>
      <w:r w:rsidRPr="00185085">
        <w:rPr>
          <w:rFonts w:ascii="Times New Roman" w:hAnsi="Times New Roman" w:cs="Times New Roman"/>
          <w:sz w:val="28"/>
          <w:szCs w:val="28"/>
        </w:rPr>
        <w:t xml:space="preserve">      Обязательная</w:t>
      </w:r>
      <w:r w:rsidRPr="001850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85085">
        <w:rPr>
          <w:rFonts w:ascii="Times New Roman" w:hAnsi="Times New Roman" w:cs="Times New Roman"/>
          <w:sz w:val="28"/>
          <w:szCs w:val="28"/>
        </w:rPr>
        <w:t>предметная</w:t>
      </w:r>
      <w:r w:rsidRPr="001850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5085">
        <w:rPr>
          <w:rFonts w:ascii="Times New Roman" w:hAnsi="Times New Roman" w:cs="Times New Roman"/>
          <w:sz w:val="28"/>
          <w:szCs w:val="28"/>
        </w:rPr>
        <w:t>область</w:t>
      </w:r>
      <w:r w:rsidRPr="001850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85085">
        <w:rPr>
          <w:rFonts w:ascii="Times New Roman" w:hAnsi="Times New Roman" w:cs="Times New Roman"/>
          <w:sz w:val="28"/>
          <w:szCs w:val="28"/>
        </w:rPr>
        <w:t>«Физическая</w:t>
      </w:r>
      <w:r w:rsidRPr="001850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85085">
        <w:rPr>
          <w:rFonts w:ascii="Times New Roman" w:hAnsi="Times New Roman" w:cs="Times New Roman"/>
          <w:sz w:val="28"/>
          <w:szCs w:val="28"/>
        </w:rPr>
        <w:t>культура»</w:t>
      </w:r>
      <w:r w:rsidRPr="001850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85085">
        <w:rPr>
          <w:rFonts w:ascii="Times New Roman" w:hAnsi="Times New Roman" w:cs="Times New Roman"/>
          <w:sz w:val="28"/>
          <w:szCs w:val="28"/>
        </w:rPr>
        <w:t>представлена обязательным учебным предметом «Физическая культура» (5-9 классы). Обязательный учебный пре</w:t>
      </w:r>
      <w:r w:rsidR="00185085" w:rsidRPr="00185085">
        <w:rPr>
          <w:rFonts w:ascii="Times New Roman" w:hAnsi="Times New Roman" w:cs="Times New Roman"/>
          <w:sz w:val="28"/>
          <w:szCs w:val="28"/>
        </w:rPr>
        <w:t>дмет «Физическая культура» в 5-8</w:t>
      </w:r>
      <w:r w:rsidRPr="00185085">
        <w:rPr>
          <w:rFonts w:ascii="Times New Roman" w:hAnsi="Times New Roman" w:cs="Times New Roman"/>
          <w:sz w:val="28"/>
          <w:szCs w:val="28"/>
        </w:rPr>
        <w:t xml:space="preserve"> классах изучается по 2 часа в неделю</w:t>
      </w:r>
      <w:r w:rsidR="00185085" w:rsidRPr="00185085">
        <w:rPr>
          <w:rFonts w:ascii="Times New Roman" w:hAnsi="Times New Roman" w:cs="Times New Roman"/>
          <w:sz w:val="28"/>
          <w:szCs w:val="28"/>
        </w:rPr>
        <w:t>,</w:t>
      </w:r>
      <w:r w:rsidRPr="00185085">
        <w:rPr>
          <w:rFonts w:ascii="Times New Roman" w:hAnsi="Times New Roman" w:cs="Times New Roman"/>
          <w:sz w:val="28"/>
          <w:szCs w:val="28"/>
        </w:rPr>
        <w:t xml:space="preserve"> </w:t>
      </w:r>
      <w:r w:rsidR="00185085" w:rsidRPr="00185085">
        <w:rPr>
          <w:rFonts w:ascii="Times New Roman" w:hAnsi="Times New Roman" w:cs="Times New Roman"/>
          <w:sz w:val="28"/>
          <w:szCs w:val="28"/>
        </w:rPr>
        <w:t xml:space="preserve">третий час  реализовывается </w:t>
      </w:r>
      <w:r w:rsidRPr="00185085">
        <w:rPr>
          <w:rFonts w:ascii="Times New Roman" w:hAnsi="Times New Roman" w:cs="Times New Roman"/>
          <w:sz w:val="28"/>
          <w:szCs w:val="28"/>
        </w:rPr>
        <w:t xml:space="preserve"> за счет часов </w:t>
      </w:r>
      <w:r w:rsidR="00185085" w:rsidRPr="00185085">
        <w:rPr>
          <w:rFonts w:ascii="Times New Roman" w:hAnsi="Times New Roman" w:cs="Times New Roman"/>
          <w:sz w:val="28"/>
          <w:szCs w:val="28"/>
        </w:rPr>
        <w:t>из части,</w:t>
      </w:r>
      <w:r w:rsidR="00185085" w:rsidRPr="001850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85085" w:rsidRPr="00185085">
        <w:rPr>
          <w:rFonts w:ascii="Times New Roman" w:hAnsi="Times New Roman" w:cs="Times New Roman"/>
          <w:sz w:val="28"/>
          <w:szCs w:val="28"/>
        </w:rPr>
        <w:t>формируемой</w:t>
      </w:r>
      <w:r w:rsidR="00185085" w:rsidRPr="001850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85085" w:rsidRPr="00185085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14:paraId="3585ED5F" w14:textId="77777777" w:rsidR="005E6EEB" w:rsidRPr="00185085" w:rsidRDefault="005E6EEB" w:rsidP="00040F81"/>
    <w:p w14:paraId="349BCCBF" w14:textId="77777777" w:rsidR="00040F81" w:rsidRPr="006E1004" w:rsidRDefault="00040F81" w:rsidP="00040F8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80A7861" w14:textId="77777777" w:rsidR="00040F81" w:rsidRPr="00B82CF7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Pr="00B82CF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4B8F589" w14:textId="77777777" w:rsidR="00040F81" w:rsidRPr="00BA255F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B04981" w14:textId="77777777" w:rsidR="00040F81" w:rsidRPr="006E1004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400D7AC" w14:textId="77777777" w:rsidR="00040F81" w:rsidRPr="006E1004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F5E93FC" w14:textId="77777777" w:rsidR="00040F81" w:rsidRPr="006E1004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6A6014B8" w14:textId="37A3F319" w:rsidR="00040F81" w:rsidRPr="006E1004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85085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0307BF86" w14:textId="77777777" w:rsidR="00040F81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5B4B21A3" w14:textId="77777777" w:rsidR="00040F81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C565FA1" w14:textId="77777777" w:rsidR="00040F81" w:rsidRPr="006E1004" w:rsidRDefault="00040F81" w:rsidP="00040F8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A30FE62" w14:textId="77777777" w:rsidR="00040F81" w:rsidRPr="00040F81" w:rsidRDefault="00040F81" w:rsidP="00040F81">
      <w:pPr>
        <w:sectPr w:rsidR="00040F81" w:rsidRPr="00040F81" w:rsidSect="00841221">
          <w:type w:val="continuous"/>
          <w:pgSz w:w="11910" w:h="16840"/>
          <w:pgMar w:top="568" w:right="1137" w:bottom="280" w:left="993" w:header="720" w:footer="720" w:gutter="0"/>
          <w:cols w:space="720"/>
        </w:sectPr>
      </w:pPr>
    </w:p>
    <w:p w14:paraId="7E2E12DA" w14:textId="77777777" w:rsidR="00040F81" w:rsidRDefault="00040F81" w:rsidP="00040F81">
      <w:pPr>
        <w:ind w:left="411" w:right="476"/>
        <w:jc w:val="center"/>
        <w:rPr>
          <w:sz w:val="24"/>
        </w:rPr>
      </w:pPr>
    </w:p>
    <w:p w14:paraId="48963A7E" w14:textId="77777777" w:rsidR="00040F81" w:rsidRDefault="00040F81" w:rsidP="00040F81">
      <w:pPr>
        <w:ind w:left="411" w:right="476"/>
        <w:jc w:val="center"/>
        <w:rPr>
          <w:sz w:val="24"/>
        </w:rPr>
      </w:pPr>
    </w:p>
    <w:p w14:paraId="464ED302" w14:textId="77777777" w:rsidR="00040F81" w:rsidRDefault="00040F81" w:rsidP="00040F81">
      <w:pPr>
        <w:ind w:left="411" w:right="476"/>
        <w:jc w:val="center"/>
        <w:rPr>
          <w:sz w:val="24"/>
        </w:rPr>
      </w:pPr>
    </w:p>
    <w:p w14:paraId="5901C865" w14:textId="77777777" w:rsidR="00040F81" w:rsidRDefault="00040F81" w:rsidP="00040F81">
      <w:pPr>
        <w:ind w:left="411" w:right="476"/>
        <w:jc w:val="center"/>
        <w:rPr>
          <w:sz w:val="24"/>
        </w:rPr>
      </w:pPr>
    </w:p>
    <w:p w14:paraId="6EA9D25C" w14:textId="77777777" w:rsidR="00040F81" w:rsidRDefault="00040F81" w:rsidP="00040F81">
      <w:pPr>
        <w:ind w:left="411" w:right="476"/>
        <w:jc w:val="center"/>
        <w:rPr>
          <w:sz w:val="24"/>
        </w:rPr>
      </w:pPr>
    </w:p>
    <w:p w14:paraId="202AFDC2" w14:textId="77777777" w:rsidR="00040F81" w:rsidRPr="00040F81" w:rsidRDefault="00040F81" w:rsidP="00040F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40F81">
        <w:rPr>
          <w:rFonts w:ascii="Times New Roman" w:hAnsi="Times New Roman" w:cs="Times New Roman"/>
          <w:sz w:val="28"/>
          <w:szCs w:val="28"/>
        </w:rPr>
        <w:t>Недельный</w:t>
      </w:r>
      <w:r w:rsidRPr="00040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0F81">
        <w:rPr>
          <w:rFonts w:ascii="Times New Roman" w:hAnsi="Times New Roman" w:cs="Times New Roman"/>
          <w:sz w:val="28"/>
          <w:szCs w:val="28"/>
        </w:rPr>
        <w:t>учебный</w:t>
      </w:r>
      <w:r w:rsidRPr="00040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0F81">
        <w:rPr>
          <w:rFonts w:ascii="Times New Roman" w:hAnsi="Times New Roman" w:cs="Times New Roman"/>
          <w:sz w:val="28"/>
          <w:szCs w:val="28"/>
        </w:rPr>
        <w:t>план</w:t>
      </w:r>
      <w:r w:rsidRPr="00040F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40F81">
        <w:rPr>
          <w:rFonts w:ascii="Times New Roman" w:hAnsi="Times New Roman" w:cs="Times New Roman"/>
          <w:sz w:val="28"/>
          <w:szCs w:val="28"/>
        </w:rPr>
        <w:t>ГБОУ ЛНР «Городищенская СШ №23»</w:t>
      </w:r>
    </w:p>
    <w:p w14:paraId="4F6D4C82" w14:textId="2C55B267" w:rsidR="00040F81" w:rsidRPr="00040F81" w:rsidRDefault="00040F81" w:rsidP="00040F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40F81">
        <w:rPr>
          <w:rFonts w:ascii="Times New Roman" w:hAnsi="Times New Roman" w:cs="Times New Roman"/>
          <w:sz w:val="28"/>
          <w:szCs w:val="28"/>
        </w:rPr>
        <w:t>основного общего образования (5-9 классы) на 2024-2025 учебный год</w:t>
      </w:r>
    </w:p>
    <w:p w14:paraId="2F1D073F" w14:textId="040B8315" w:rsidR="00040F81" w:rsidRPr="00040F81" w:rsidRDefault="00C304B7" w:rsidP="00040F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40F81" w:rsidRPr="00040F81">
        <w:rPr>
          <w:rFonts w:ascii="Times New Roman" w:hAnsi="Times New Roman" w:cs="Times New Roman"/>
          <w:b/>
          <w:sz w:val="28"/>
          <w:szCs w:val="28"/>
        </w:rPr>
        <w:t>вариант</w:t>
      </w:r>
      <w:r w:rsidR="00040F81" w:rsidRPr="00040F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040F81" w:rsidRPr="00040F81">
        <w:rPr>
          <w:rFonts w:ascii="Times New Roman" w:hAnsi="Times New Roman" w:cs="Times New Roman"/>
          <w:sz w:val="28"/>
          <w:szCs w:val="28"/>
        </w:rPr>
        <w:t>(5-дневная</w:t>
      </w:r>
      <w:r w:rsidR="00040F81" w:rsidRPr="00040F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40F81" w:rsidRPr="00040F81">
        <w:rPr>
          <w:rFonts w:ascii="Times New Roman" w:hAnsi="Times New Roman" w:cs="Times New Roman"/>
          <w:sz w:val="28"/>
          <w:szCs w:val="28"/>
        </w:rPr>
        <w:t>учебная</w:t>
      </w:r>
      <w:r w:rsidR="00040F81" w:rsidRPr="00040F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40F81" w:rsidRPr="00040F81">
        <w:rPr>
          <w:rFonts w:ascii="Times New Roman" w:hAnsi="Times New Roman" w:cs="Times New Roman"/>
          <w:spacing w:val="-2"/>
          <w:sz w:val="28"/>
          <w:szCs w:val="28"/>
        </w:rPr>
        <w:t>неделя)</w:t>
      </w:r>
    </w:p>
    <w:p w14:paraId="07ABC492" w14:textId="77777777" w:rsidR="00040F81" w:rsidRDefault="00040F81" w:rsidP="00040F81">
      <w:pPr>
        <w:pStyle w:val="ad"/>
        <w:spacing w:before="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920"/>
        <w:gridCol w:w="876"/>
        <w:gridCol w:w="668"/>
        <w:gridCol w:w="326"/>
        <w:gridCol w:w="994"/>
        <w:gridCol w:w="991"/>
        <w:gridCol w:w="994"/>
        <w:gridCol w:w="1541"/>
      </w:tblGrid>
      <w:tr w:rsidR="00040F81" w14:paraId="03F76C47" w14:textId="77777777" w:rsidTr="00620255">
        <w:trPr>
          <w:trHeight w:val="378"/>
        </w:trPr>
        <w:tc>
          <w:tcPr>
            <w:tcW w:w="2165" w:type="dxa"/>
            <w:vMerge w:val="restart"/>
          </w:tcPr>
          <w:p w14:paraId="63A0CFDB" w14:textId="77777777" w:rsidR="00040F81" w:rsidRDefault="00040F81" w:rsidP="00620255">
            <w:pPr>
              <w:pStyle w:val="TableParagraph"/>
              <w:jc w:val="left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920" w:type="dxa"/>
            <w:vMerge w:val="restart"/>
          </w:tcPr>
          <w:p w14:paraId="2B52F4F4" w14:textId="75C5C281" w:rsidR="00040F81" w:rsidRDefault="00841221" w:rsidP="00620255">
            <w:pPr>
              <w:pStyle w:val="TableParagraph"/>
              <w:spacing w:before="1" w:line="208" w:lineRule="auto"/>
              <w:ind w:right="90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109F1A2" wp14:editId="36304B4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22225</wp:posOffset>
                      </wp:positionV>
                      <wp:extent cx="1216025" cy="434975"/>
                      <wp:effectExtent l="8255" t="3810" r="4445" b="8890"/>
                      <wp:wrapNone/>
                      <wp:docPr id="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6025" cy="434975"/>
                                <a:chOff x="0" y="0"/>
                                <a:chExt cx="12160" cy="4349"/>
                              </a:xfrm>
                            </wpg:grpSpPr>
                            <wps:wsp>
                              <wps:cNvPr id="5" name="Graphi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31"/>
                                  <a:ext cx="12097" cy="4287"/>
                                </a:xfrm>
                                <a:custGeom>
                                  <a:avLst/>
                                  <a:gdLst>
                                    <a:gd name="T0" fmla="*/ 1209675 w 1209675"/>
                                    <a:gd name="T1" fmla="*/ 0 h 428625"/>
                                    <a:gd name="T2" fmla="*/ 0 w 1209675"/>
                                    <a:gd name="T3" fmla="*/ 428625 h 4286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9675" h="428625">
                                      <a:moveTo>
                                        <a:pt x="1209675" y="0"/>
                                      </a:moveTo>
                                      <a:lnTo>
                                        <a:pt x="0" y="42862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0F377" id="Group 9" o:spid="_x0000_s1026" style="position:absolute;margin-left:1.2pt;margin-top:1.75pt;width:95.75pt;height:34.25pt;z-index:-251656192;mso-wrap-distance-left:0;mso-wrap-distance-right:0" coordsize="12160,4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">
                      <v:shape id="Graphic 10" o:spid="_x0000_s1027" style="position:absolute;left:31;top:31;width:12097;height:4287;visibility:visible;mso-wrap-style:square;v-text-anchor:top" coordsize="12096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" path="m1209675,l,428625e" filled="f" strokeweight=".5pt">
                        <v:path arrowok="t" o:connecttype="custom" o:connectlocs="12097,0;0,4287" o:connectangles="0,0"/>
                      </v:shape>
                    </v:group>
                  </w:pict>
                </mc:Fallback>
              </mc:AlternateContent>
            </w:r>
            <w:r w:rsidR="00040F81">
              <w:rPr>
                <w:spacing w:val="-2"/>
              </w:rPr>
              <w:t>Учебные предметы-</w:t>
            </w:r>
          </w:p>
          <w:p w14:paraId="70689CA5" w14:textId="77777777" w:rsidR="00040F81" w:rsidRDefault="00040F81" w:rsidP="00620255">
            <w:pPr>
              <w:pStyle w:val="TableParagraph"/>
              <w:spacing w:line="230" w:lineRule="exact"/>
              <w:ind w:left="619"/>
              <w:jc w:val="left"/>
              <w:rPr>
                <w:spacing w:val="-2"/>
                <w:lang w:val="ru-RU"/>
              </w:rPr>
            </w:pPr>
            <w:r>
              <w:rPr>
                <w:spacing w:val="-2"/>
              </w:rPr>
              <w:t>-'Классы</w:t>
            </w:r>
          </w:p>
          <w:p w14:paraId="288BF9CD" w14:textId="77777777" w:rsidR="00BA309C" w:rsidRPr="00BA309C" w:rsidRDefault="00BA309C" w:rsidP="00620255">
            <w:pPr>
              <w:pStyle w:val="TableParagraph"/>
              <w:spacing w:line="230" w:lineRule="exact"/>
              <w:ind w:left="619"/>
              <w:jc w:val="left"/>
              <w:rPr>
                <w:lang w:val="ru-RU"/>
              </w:rPr>
            </w:pPr>
          </w:p>
        </w:tc>
        <w:tc>
          <w:tcPr>
            <w:tcW w:w="3855" w:type="dxa"/>
            <w:gridSpan w:val="5"/>
          </w:tcPr>
          <w:p w14:paraId="1CFAFA0D" w14:textId="77777777" w:rsidR="00040F81" w:rsidRDefault="00040F81" w:rsidP="00620255">
            <w:pPr>
              <w:pStyle w:val="TableParagraph"/>
              <w:spacing w:line="220" w:lineRule="exact"/>
              <w:ind w:left="1553"/>
              <w:jc w:val="left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994" w:type="dxa"/>
          </w:tcPr>
          <w:p w14:paraId="635790A0" w14:textId="77777777" w:rsidR="00040F81" w:rsidRDefault="00040F81" w:rsidP="0062025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541" w:type="dxa"/>
          </w:tcPr>
          <w:p w14:paraId="3154240A" w14:textId="77777777" w:rsidR="00040F81" w:rsidRDefault="00040F81" w:rsidP="00620255">
            <w:pPr>
              <w:pStyle w:val="TableParagraph"/>
              <w:ind w:left="35" w:right="24"/>
            </w:pPr>
            <w:r>
              <w:rPr>
                <w:spacing w:val="-2"/>
              </w:rPr>
              <w:t>Всего</w:t>
            </w:r>
          </w:p>
        </w:tc>
      </w:tr>
      <w:tr w:rsidR="00040F81" w14:paraId="0924D93B" w14:textId="77777777" w:rsidTr="00620255">
        <w:trPr>
          <w:trHeight w:val="269"/>
        </w:trPr>
        <w:tc>
          <w:tcPr>
            <w:tcW w:w="2165" w:type="dxa"/>
            <w:vMerge/>
            <w:tcBorders>
              <w:top w:val="nil"/>
            </w:tcBorders>
          </w:tcPr>
          <w:p w14:paraId="46018EB3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44CC37A1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14:paraId="784E6910" w14:textId="77777777" w:rsidR="00BA309C" w:rsidRDefault="00BA309C" w:rsidP="00620255">
            <w:pPr>
              <w:pStyle w:val="TableParagraph"/>
              <w:spacing w:line="166" w:lineRule="exact"/>
              <w:ind w:left="17" w:right="1"/>
              <w:rPr>
                <w:lang w:val="ru-RU"/>
              </w:rPr>
            </w:pPr>
          </w:p>
          <w:p w14:paraId="697EE3B8" w14:textId="77777777" w:rsidR="00040F81" w:rsidRDefault="00040F81" w:rsidP="00620255">
            <w:pPr>
              <w:pStyle w:val="TableParagraph"/>
              <w:spacing w:line="166" w:lineRule="exact"/>
              <w:ind w:left="17" w:right="1"/>
            </w:pPr>
            <w:r>
              <w:t xml:space="preserve">5 </w:t>
            </w:r>
            <w:r>
              <w:rPr>
                <w:spacing w:val="-2"/>
              </w:rPr>
              <w:t>класс</w:t>
            </w:r>
          </w:p>
        </w:tc>
        <w:tc>
          <w:tcPr>
            <w:tcW w:w="994" w:type="dxa"/>
            <w:gridSpan w:val="2"/>
            <w:shd w:val="clear" w:color="auto" w:fill="FFFFFF"/>
          </w:tcPr>
          <w:p w14:paraId="73218611" w14:textId="77777777" w:rsidR="00BA309C" w:rsidRDefault="00BA309C" w:rsidP="00620255">
            <w:pPr>
              <w:pStyle w:val="TableParagraph"/>
              <w:spacing w:line="166" w:lineRule="exact"/>
              <w:ind w:left="161"/>
              <w:jc w:val="left"/>
              <w:rPr>
                <w:lang w:val="ru-RU"/>
              </w:rPr>
            </w:pPr>
          </w:p>
          <w:p w14:paraId="43F2E794" w14:textId="0B0A03E5" w:rsidR="00040F81" w:rsidRDefault="00841221" w:rsidP="00620255">
            <w:pPr>
              <w:pStyle w:val="TableParagraph"/>
              <w:spacing w:line="166" w:lineRule="exact"/>
              <w:ind w:left="161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B5E5D8E" wp14:editId="16BDD11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-38735</wp:posOffset>
                      </wp:positionV>
                      <wp:extent cx="1254760" cy="210820"/>
                      <wp:effectExtent l="1270" t="635" r="1270" b="0"/>
                      <wp:wrapNone/>
                      <wp:docPr id="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4760" cy="210820"/>
                                <a:chOff x="0" y="0"/>
                                <a:chExt cx="12547" cy="2108"/>
                              </a:xfrm>
                            </wpg:grpSpPr>
                            <wps:wsp>
                              <wps:cNvPr id="3" name="Graphi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547" cy="2108"/>
                                </a:xfrm>
                                <a:custGeom>
                                  <a:avLst/>
                                  <a:gdLst>
                                    <a:gd name="T0" fmla="*/ 623620 w 1254760"/>
                                    <a:gd name="T1" fmla="*/ 0 h 210820"/>
                                    <a:gd name="T2" fmla="*/ 0 w 1254760"/>
                                    <a:gd name="T3" fmla="*/ 0 h 210820"/>
                                    <a:gd name="T4" fmla="*/ 0 w 1254760"/>
                                    <a:gd name="T5" fmla="*/ 210299 h 210820"/>
                                    <a:gd name="T6" fmla="*/ 623620 w 1254760"/>
                                    <a:gd name="T7" fmla="*/ 210299 h 210820"/>
                                    <a:gd name="T8" fmla="*/ 623620 w 1254760"/>
                                    <a:gd name="T9" fmla="*/ 0 h 210820"/>
                                    <a:gd name="T10" fmla="*/ 1254633 w 1254760"/>
                                    <a:gd name="T11" fmla="*/ 0 h 210820"/>
                                    <a:gd name="T12" fmla="*/ 629793 w 1254760"/>
                                    <a:gd name="T13" fmla="*/ 0 h 210820"/>
                                    <a:gd name="T14" fmla="*/ 629793 w 1254760"/>
                                    <a:gd name="T15" fmla="*/ 210299 h 210820"/>
                                    <a:gd name="T16" fmla="*/ 1254633 w 1254760"/>
                                    <a:gd name="T17" fmla="*/ 210299 h 210820"/>
                                    <a:gd name="T18" fmla="*/ 1254633 w 1254760"/>
                                    <a:gd name="T19" fmla="*/ 0 h 2108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254760" h="210820">
                                      <a:moveTo>
                                        <a:pt x="623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299"/>
                                      </a:lnTo>
                                      <a:lnTo>
                                        <a:pt x="623620" y="210299"/>
                                      </a:lnTo>
                                      <a:lnTo>
                                        <a:pt x="623620" y="0"/>
                                      </a:lnTo>
                                      <a:close/>
                                    </a:path>
                                    <a:path w="1254760" h="210820">
                                      <a:moveTo>
                                        <a:pt x="1254633" y="0"/>
                                      </a:moveTo>
                                      <a:lnTo>
                                        <a:pt x="629793" y="0"/>
                                      </a:lnTo>
                                      <a:lnTo>
                                        <a:pt x="629793" y="210299"/>
                                      </a:lnTo>
                                      <a:lnTo>
                                        <a:pt x="1254633" y="210299"/>
                                      </a:lnTo>
                                      <a:lnTo>
                                        <a:pt x="1254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5C6A0A" id="Group 11" o:spid="_x0000_s1026" style="position:absolute;margin-left:.35pt;margin-top:-3.05pt;width:98.8pt;height:16.6pt;z-index:-251657216;mso-wrap-distance-left:0;mso-wrap-distance-right:0" coordsize="12547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">
                      <v:shape id="Graphic 12" o:spid="_x0000_s1027" style="position:absolute;width:12547;height:2108;visibility:visible;mso-wrap-style:square;v-text-anchor:top" coordsize="125476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" path="m623620,l,,,210299r623620,l623620,xem1254633,l629793,r,210299l1254633,210299,1254633,xe" stroked="f">
                        <v:path arrowok="t" o:connecttype="custom" o:connectlocs="6236,0;0,0;0,2103;6236,2103;6236,0;12546,0;6298,0;6298,2103;12546,2103;12546,0" o:connectangles="0,0,0,0,0,0,0,0,0,0"/>
                      </v:shape>
                    </v:group>
                  </w:pict>
                </mc:Fallback>
              </mc:AlternateContent>
            </w:r>
            <w:r w:rsidR="00040F81">
              <w:t xml:space="preserve">6 </w:t>
            </w:r>
            <w:r w:rsidR="00040F81">
              <w:rPr>
                <w:spacing w:val="-2"/>
              </w:rPr>
              <w:t>класс</w:t>
            </w:r>
          </w:p>
        </w:tc>
        <w:tc>
          <w:tcPr>
            <w:tcW w:w="994" w:type="dxa"/>
            <w:shd w:val="clear" w:color="auto" w:fill="FFFFFF"/>
          </w:tcPr>
          <w:p w14:paraId="682132BC" w14:textId="77777777" w:rsidR="00BA309C" w:rsidRDefault="00BA309C" w:rsidP="00620255">
            <w:pPr>
              <w:pStyle w:val="TableParagraph"/>
              <w:spacing w:line="166" w:lineRule="exact"/>
              <w:ind w:left="10" w:right="1"/>
              <w:rPr>
                <w:lang w:val="ru-RU"/>
              </w:rPr>
            </w:pPr>
          </w:p>
          <w:p w14:paraId="58AAFB85" w14:textId="77777777" w:rsidR="00040F81" w:rsidRDefault="00040F81" w:rsidP="00620255">
            <w:pPr>
              <w:pStyle w:val="TableParagraph"/>
              <w:spacing w:line="166" w:lineRule="exact"/>
              <w:ind w:left="10" w:right="1"/>
            </w:pPr>
            <w:r>
              <w:t xml:space="preserve">7 </w:t>
            </w:r>
            <w:r>
              <w:rPr>
                <w:spacing w:val="-2"/>
              </w:rPr>
              <w:t>класс</w:t>
            </w:r>
          </w:p>
        </w:tc>
        <w:tc>
          <w:tcPr>
            <w:tcW w:w="991" w:type="dxa"/>
          </w:tcPr>
          <w:p w14:paraId="5CA43A2D" w14:textId="77777777" w:rsidR="00BA309C" w:rsidRDefault="00BA309C" w:rsidP="00620255">
            <w:pPr>
              <w:pStyle w:val="TableParagraph"/>
              <w:spacing w:line="166" w:lineRule="exact"/>
              <w:ind w:left="12" w:right="1"/>
              <w:rPr>
                <w:lang w:val="ru-RU"/>
              </w:rPr>
            </w:pPr>
          </w:p>
          <w:p w14:paraId="32800698" w14:textId="77777777" w:rsidR="00040F81" w:rsidRDefault="00040F81" w:rsidP="00620255">
            <w:pPr>
              <w:pStyle w:val="TableParagraph"/>
              <w:spacing w:line="166" w:lineRule="exact"/>
              <w:ind w:left="12" w:right="1"/>
            </w:pPr>
            <w:r>
              <w:t xml:space="preserve">8 </w:t>
            </w:r>
            <w:r>
              <w:rPr>
                <w:spacing w:val="-2"/>
              </w:rPr>
              <w:t>класс</w:t>
            </w:r>
          </w:p>
        </w:tc>
        <w:tc>
          <w:tcPr>
            <w:tcW w:w="994" w:type="dxa"/>
          </w:tcPr>
          <w:p w14:paraId="2358AF0F" w14:textId="77777777" w:rsidR="00BA309C" w:rsidRDefault="00BA309C" w:rsidP="00620255">
            <w:pPr>
              <w:pStyle w:val="TableParagraph"/>
              <w:spacing w:line="190" w:lineRule="exact"/>
              <w:ind w:left="10" w:right="2"/>
              <w:rPr>
                <w:lang w:val="ru-RU"/>
              </w:rPr>
            </w:pPr>
          </w:p>
          <w:p w14:paraId="7489B08F" w14:textId="77777777" w:rsidR="00040F81" w:rsidRDefault="00040F81" w:rsidP="00620255">
            <w:pPr>
              <w:pStyle w:val="TableParagraph"/>
              <w:spacing w:line="190" w:lineRule="exact"/>
              <w:ind w:left="10" w:right="2"/>
            </w:pPr>
            <w:r>
              <w:t xml:space="preserve">9 </w:t>
            </w:r>
            <w:r>
              <w:rPr>
                <w:spacing w:val="-2"/>
              </w:rPr>
              <w:t>класс</w:t>
            </w:r>
          </w:p>
        </w:tc>
        <w:tc>
          <w:tcPr>
            <w:tcW w:w="1541" w:type="dxa"/>
          </w:tcPr>
          <w:p w14:paraId="1C409CB5" w14:textId="77777777" w:rsidR="00BA309C" w:rsidRDefault="00BA309C" w:rsidP="00620255">
            <w:pPr>
              <w:pStyle w:val="TableParagraph"/>
              <w:spacing w:line="190" w:lineRule="exact"/>
              <w:ind w:left="35" w:right="24"/>
              <w:rPr>
                <w:spacing w:val="-2"/>
                <w:lang w:val="ru-RU"/>
              </w:rPr>
            </w:pPr>
          </w:p>
          <w:p w14:paraId="614758C1" w14:textId="77777777" w:rsidR="00040F81" w:rsidRDefault="00040F81" w:rsidP="00620255">
            <w:pPr>
              <w:pStyle w:val="TableParagraph"/>
              <w:spacing w:line="190" w:lineRule="exact"/>
              <w:ind w:left="35" w:right="24"/>
            </w:pPr>
            <w:r>
              <w:rPr>
                <w:spacing w:val="-2"/>
              </w:rPr>
              <w:t>Всего</w:t>
            </w:r>
          </w:p>
        </w:tc>
      </w:tr>
      <w:tr w:rsidR="00040F81" w14:paraId="64F2C937" w14:textId="77777777" w:rsidTr="00620255">
        <w:trPr>
          <w:trHeight w:val="242"/>
        </w:trPr>
        <w:tc>
          <w:tcPr>
            <w:tcW w:w="4085" w:type="dxa"/>
            <w:gridSpan w:val="2"/>
          </w:tcPr>
          <w:p w14:paraId="65AE5C3C" w14:textId="77777777" w:rsidR="00040F81" w:rsidRDefault="00040F81" w:rsidP="00620255">
            <w:pPr>
              <w:pStyle w:val="TableParagraph"/>
              <w:spacing w:line="222" w:lineRule="exact"/>
              <w:jc w:val="left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часть</w:t>
            </w:r>
          </w:p>
        </w:tc>
        <w:tc>
          <w:tcPr>
            <w:tcW w:w="1544" w:type="dxa"/>
            <w:gridSpan w:val="2"/>
          </w:tcPr>
          <w:p w14:paraId="6D1565A7" w14:textId="77777777" w:rsidR="00040F81" w:rsidRDefault="00040F81" w:rsidP="00620255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4846" w:type="dxa"/>
            <w:gridSpan w:val="5"/>
          </w:tcPr>
          <w:p w14:paraId="68E99B2C" w14:textId="77777777" w:rsidR="00040F81" w:rsidRDefault="00040F81" w:rsidP="00620255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040F81" w14:paraId="2D9E38F3" w14:textId="77777777" w:rsidTr="00620255">
        <w:trPr>
          <w:trHeight w:val="395"/>
        </w:trPr>
        <w:tc>
          <w:tcPr>
            <w:tcW w:w="2165" w:type="dxa"/>
            <w:vMerge w:val="restart"/>
          </w:tcPr>
          <w:p w14:paraId="511E21D7" w14:textId="77777777" w:rsidR="00040F81" w:rsidRDefault="00040F81" w:rsidP="00620255">
            <w:pPr>
              <w:pStyle w:val="TableParagraph"/>
              <w:spacing w:line="240" w:lineRule="auto"/>
              <w:jc w:val="left"/>
            </w:pPr>
            <w:r>
              <w:t>Русский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1920" w:type="dxa"/>
          </w:tcPr>
          <w:p w14:paraId="0C050D4D" w14:textId="77777777" w:rsidR="00040F81" w:rsidRDefault="00040F81" w:rsidP="00620255">
            <w:pPr>
              <w:pStyle w:val="TableParagraph"/>
              <w:spacing w:line="225" w:lineRule="exact"/>
              <w:jc w:val="lef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76" w:type="dxa"/>
          </w:tcPr>
          <w:p w14:paraId="38DBEE6F" w14:textId="77777777" w:rsidR="00040F81" w:rsidRDefault="00040F81" w:rsidP="00620255">
            <w:pPr>
              <w:pStyle w:val="TableParagraph"/>
              <w:spacing w:line="225" w:lineRule="exact"/>
              <w:ind w:left="17" w:right="4"/>
            </w:pPr>
            <w:r>
              <w:rPr>
                <w:spacing w:val="-10"/>
              </w:rPr>
              <w:t>5</w:t>
            </w:r>
          </w:p>
        </w:tc>
        <w:tc>
          <w:tcPr>
            <w:tcW w:w="994" w:type="dxa"/>
            <w:gridSpan w:val="2"/>
          </w:tcPr>
          <w:p w14:paraId="6856D949" w14:textId="77777777" w:rsidR="00040F81" w:rsidRDefault="00040F81" w:rsidP="00620255">
            <w:pPr>
              <w:pStyle w:val="TableParagraph"/>
              <w:spacing w:line="225" w:lineRule="exact"/>
              <w:ind w:left="12" w:right="2"/>
            </w:pPr>
            <w:r>
              <w:rPr>
                <w:spacing w:val="-10"/>
              </w:rPr>
              <w:t>6</w:t>
            </w:r>
          </w:p>
        </w:tc>
        <w:tc>
          <w:tcPr>
            <w:tcW w:w="994" w:type="dxa"/>
          </w:tcPr>
          <w:p w14:paraId="66DAB1DD" w14:textId="77777777" w:rsidR="00040F81" w:rsidRDefault="00040F81" w:rsidP="00620255">
            <w:pPr>
              <w:pStyle w:val="TableParagraph"/>
              <w:spacing w:line="225" w:lineRule="exact"/>
              <w:ind w:left="10" w:right="5"/>
            </w:pPr>
            <w:r>
              <w:rPr>
                <w:spacing w:val="-10"/>
              </w:rPr>
              <w:t>4</w:t>
            </w:r>
          </w:p>
        </w:tc>
        <w:tc>
          <w:tcPr>
            <w:tcW w:w="991" w:type="dxa"/>
          </w:tcPr>
          <w:p w14:paraId="6EE65E26" w14:textId="77777777" w:rsidR="00040F81" w:rsidRDefault="00040F81" w:rsidP="00620255">
            <w:pPr>
              <w:pStyle w:val="TableParagraph"/>
              <w:spacing w:line="225" w:lineRule="exact"/>
              <w:ind w:left="12" w:right="4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14:paraId="16B6C31B" w14:textId="77777777" w:rsidR="00040F81" w:rsidRDefault="00040F81" w:rsidP="00620255">
            <w:pPr>
              <w:pStyle w:val="TableParagraph"/>
              <w:spacing w:line="225" w:lineRule="exact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1541" w:type="dxa"/>
          </w:tcPr>
          <w:p w14:paraId="7C679A7A" w14:textId="77777777" w:rsidR="00040F81" w:rsidRDefault="00040F81" w:rsidP="00620255">
            <w:pPr>
              <w:pStyle w:val="TableParagraph"/>
              <w:spacing w:line="225" w:lineRule="exact"/>
              <w:ind w:left="35" w:right="25"/>
            </w:pPr>
            <w:r>
              <w:rPr>
                <w:spacing w:val="-5"/>
              </w:rPr>
              <w:t>21</w:t>
            </w:r>
          </w:p>
        </w:tc>
      </w:tr>
      <w:tr w:rsidR="00040F81" w14:paraId="345AB21F" w14:textId="77777777" w:rsidTr="00620255">
        <w:trPr>
          <w:trHeight w:val="398"/>
        </w:trPr>
        <w:tc>
          <w:tcPr>
            <w:tcW w:w="2165" w:type="dxa"/>
            <w:vMerge/>
            <w:tcBorders>
              <w:top w:val="nil"/>
            </w:tcBorders>
          </w:tcPr>
          <w:p w14:paraId="29FB9B12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3478BE62" w14:textId="77777777" w:rsidR="00040F81" w:rsidRDefault="00040F81" w:rsidP="00620255">
            <w:pPr>
              <w:pStyle w:val="TableParagraph"/>
              <w:spacing w:line="228" w:lineRule="exact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76" w:type="dxa"/>
          </w:tcPr>
          <w:p w14:paraId="172C7BF6" w14:textId="77777777" w:rsidR="00040F81" w:rsidRDefault="00040F81" w:rsidP="00620255">
            <w:pPr>
              <w:pStyle w:val="TableParagraph"/>
              <w:spacing w:line="228" w:lineRule="exact"/>
              <w:ind w:left="17" w:right="4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  <w:gridSpan w:val="2"/>
          </w:tcPr>
          <w:p w14:paraId="209C5559" w14:textId="77777777" w:rsidR="00040F81" w:rsidRDefault="00040F81" w:rsidP="00620255">
            <w:pPr>
              <w:pStyle w:val="TableParagraph"/>
              <w:spacing w:line="228" w:lineRule="exact"/>
              <w:ind w:left="12" w:right="2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14:paraId="28830E07" w14:textId="77777777" w:rsidR="00040F81" w:rsidRDefault="00040F81" w:rsidP="00620255">
            <w:pPr>
              <w:pStyle w:val="TableParagraph"/>
              <w:spacing w:line="228" w:lineRule="exact"/>
              <w:ind w:left="10" w:right="5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</w:tcPr>
          <w:p w14:paraId="46BDDC16" w14:textId="77777777" w:rsidR="00040F81" w:rsidRDefault="00040F81" w:rsidP="00620255">
            <w:pPr>
              <w:pStyle w:val="TableParagraph"/>
              <w:spacing w:line="228" w:lineRule="exact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7CB12502" w14:textId="77777777" w:rsidR="00040F81" w:rsidRDefault="00040F81" w:rsidP="00620255">
            <w:pPr>
              <w:pStyle w:val="TableParagraph"/>
              <w:spacing w:line="228" w:lineRule="exact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1541" w:type="dxa"/>
          </w:tcPr>
          <w:p w14:paraId="32E5C8F2" w14:textId="77777777" w:rsidR="00040F81" w:rsidRDefault="00040F81" w:rsidP="00620255">
            <w:pPr>
              <w:pStyle w:val="TableParagraph"/>
              <w:spacing w:line="228" w:lineRule="exact"/>
              <w:ind w:left="35" w:right="25"/>
            </w:pPr>
            <w:r>
              <w:rPr>
                <w:spacing w:val="-5"/>
              </w:rPr>
              <w:t>13</w:t>
            </w:r>
          </w:p>
        </w:tc>
      </w:tr>
      <w:tr w:rsidR="00040F81" w14:paraId="40940EBA" w14:textId="77777777" w:rsidTr="00620255">
        <w:trPr>
          <w:trHeight w:val="395"/>
        </w:trPr>
        <w:tc>
          <w:tcPr>
            <w:tcW w:w="2165" w:type="dxa"/>
          </w:tcPr>
          <w:p w14:paraId="167030AC" w14:textId="77777777" w:rsidR="00040F81" w:rsidRDefault="00040F81" w:rsidP="00620255">
            <w:pPr>
              <w:pStyle w:val="TableParagraph"/>
              <w:spacing w:line="251" w:lineRule="exact"/>
              <w:jc w:val="left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1920" w:type="dxa"/>
          </w:tcPr>
          <w:p w14:paraId="6907EF0E" w14:textId="77777777" w:rsidR="00040F81" w:rsidRDefault="00040F81" w:rsidP="00620255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76" w:type="dxa"/>
          </w:tcPr>
          <w:p w14:paraId="706ACB3E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  <w:gridSpan w:val="2"/>
          </w:tcPr>
          <w:p w14:paraId="4C03FD96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14:paraId="50244B44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3</w:t>
            </w:r>
          </w:p>
        </w:tc>
        <w:tc>
          <w:tcPr>
            <w:tcW w:w="991" w:type="dxa"/>
          </w:tcPr>
          <w:p w14:paraId="1B685F80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14:paraId="0E246547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1541" w:type="dxa"/>
          </w:tcPr>
          <w:p w14:paraId="254E1BFA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5"/>
              </w:rPr>
              <w:t>15</w:t>
            </w:r>
          </w:p>
        </w:tc>
      </w:tr>
      <w:tr w:rsidR="00040F81" w14:paraId="43D7761F" w14:textId="77777777" w:rsidTr="00620255">
        <w:trPr>
          <w:trHeight w:val="397"/>
        </w:trPr>
        <w:tc>
          <w:tcPr>
            <w:tcW w:w="2165" w:type="dxa"/>
            <w:vMerge w:val="restart"/>
          </w:tcPr>
          <w:p w14:paraId="0B05C54C" w14:textId="77777777" w:rsidR="00040F81" w:rsidRDefault="00040F81" w:rsidP="00620255">
            <w:pPr>
              <w:pStyle w:val="TableParagraph"/>
              <w:spacing w:line="240" w:lineRule="auto"/>
              <w:ind w:right="822"/>
              <w:jc w:val="left"/>
            </w:pPr>
            <w:r>
              <w:t>Математика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1920" w:type="dxa"/>
          </w:tcPr>
          <w:p w14:paraId="776EB246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76" w:type="dxa"/>
          </w:tcPr>
          <w:p w14:paraId="6CBA1413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5</w:t>
            </w:r>
          </w:p>
        </w:tc>
        <w:tc>
          <w:tcPr>
            <w:tcW w:w="994" w:type="dxa"/>
            <w:gridSpan w:val="2"/>
          </w:tcPr>
          <w:p w14:paraId="39A10547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5</w:t>
            </w:r>
          </w:p>
        </w:tc>
        <w:tc>
          <w:tcPr>
            <w:tcW w:w="994" w:type="dxa"/>
          </w:tcPr>
          <w:p w14:paraId="71544FAE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14:paraId="4A81ACB6" w14:textId="77777777" w:rsidR="00040F81" w:rsidRDefault="00040F81" w:rsidP="00620255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6BCBAE89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1541" w:type="dxa"/>
          </w:tcPr>
          <w:p w14:paraId="7FF3B799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5"/>
              </w:rPr>
              <w:t>10</w:t>
            </w:r>
          </w:p>
        </w:tc>
      </w:tr>
      <w:tr w:rsidR="00040F81" w14:paraId="1417E93F" w14:textId="77777777" w:rsidTr="00620255">
        <w:trPr>
          <w:trHeight w:val="398"/>
        </w:trPr>
        <w:tc>
          <w:tcPr>
            <w:tcW w:w="2165" w:type="dxa"/>
            <w:vMerge/>
            <w:tcBorders>
              <w:top w:val="nil"/>
            </w:tcBorders>
          </w:tcPr>
          <w:p w14:paraId="3BDB61BF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6A41B819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Алгебра</w:t>
            </w:r>
          </w:p>
        </w:tc>
        <w:tc>
          <w:tcPr>
            <w:tcW w:w="876" w:type="dxa"/>
          </w:tcPr>
          <w:p w14:paraId="76407D82" w14:textId="77777777" w:rsidR="00040F81" w:rsidRDefault="00040F81" w:rsidP="00620255">
            <w:pPr>
              <w:pStyle w:val="TableParagraph"/>
              <w:ind w:left="17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  <w:gridSpan w:val="2"/>
          </w:tcPr>
          <w:p w14:paraId="231BC9AE" w14:textId="77777777" w:rsidR="00040F81" w:rsidRDefault="00040F81" w:rsidP="00620255">
            <w:pPr>
              <w:pStyle w:val="TableParagraph"/>
              <w:ind w:left="12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7C14EFCC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3</w:t>
            </w:r>
          </w:p>
        </w:tc>
        <w:tc>
          <w:tcPr>
            <w:tcW w:w="991" w:type="dxa"/>
          </w:tcPr>
          <w:p w14:paraId="4A407246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3</w:t>
            </w:r>
          </w:p>
        </w:tc>
        <w:tc>
          <w:tcPr>
            <w:tcW w:w="994" w:type="dxa"/>
          </w:tcPr>
          <w:p w14:paraId="256CC95D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1541" w:type="dxa"/>
          </w:tcPr>
          <w:p w14:paraId="5975B7C5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9</w:t>
            </w:r>
          </w:p>
        </w:tc>
      </w:tr>
      <w:tr w:rsidR="00040F81" w14:paraId="3DD8BEF4" w14:textId="77777777" w:rsidTr="00620255">
        <w:trPr>
          <w:trHeight w:val="395"/>
        </w:trPr>
        <w:tc>
          <w:tcPr>
            <w:tcW w:w="2165" w:type="dxa"/>
            <w:vMerge/>
            <w:tcBorders>
              <w:top w:val="nil"/>
            </w:tcBorders>
          </w:tcPr>
          <w:p w14:paraId="745BBFD8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7EDBB6E1" w14:textId="77777777" w:rsidR="00040F81" w:rsidRDefault="00040F81" w:rsidP="00620255">
            <w:pPr>
              <w:pStyle w:val="TableParagraph"/>
              <w:spacing w:line="225" w:lineRule="exact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76" w:type="dxa"/>
          </w:tcPr>
          <w:p w14:paraId="4E03C7DB" w14:textId="77777777" w:rsidR="00040F81" w:rsidRDefault="00040F81" w:rsidP="00620255">
            <w:pPr>
              <w:pStyle w:val="TableParagraph"/>
              <w:spacing w:line="225" w:lineRule="exact"/>
              <w:ind w:left="17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  <w:gridSpan w:val="2"/>
          </w:tcPr>
          <w:p w14:paraId="0216E89D" w14:textId="77777777" w:rsidR="00040F81" w:rsidRDefault="00040F81" w:rsidP="00620255">
            <w:pPr>
              <w:pStyle w:val="TableParagraph"/>
              <w:spacing w:line="225" w:lineRule="exact"/>
              <w:ind w:left="12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43E69086" w14:textId="77777777" w:rsidR="00040F81" w:rsidRDefault="00040F81" w:rsidP="00620255">
            <w:pPr>
              <w:pStyle w:val="TableParagraph"/>
              <w:spacing w:line="225" w:lineRule="exact"/>
              <w:ind w:left="10" w:right="5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</w:tcPr>
          <w:p w14:paraId="7F433514" w14:textId="77777777" w:rsidR="00040F81" w:rsidRDefault="00040F81" w:rsidP="00620255">
            <w:pPr>
              <w:pStyle w:val="TableParagraph"/>
              <w:spacing w:line="225" w:lineRule="exact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50582D49" w14:textId="77777777" w:rsidR="00040F81" w:rsidRDefault="00040F81" w:rsidP="00620255">
            <w:pPr>
              <w:pStyle w:val="TableParagraph"/>
              <w:spacing w:line="22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1541" w:type="dxa"/>
          </w:tcPr>
          <w:p w14:paraId="61CE2E72" w14:textId="77777777" w:rsidR="00040F81" w:rsidRDefault="00040F81" w:rsidP="00620255">
            <w:pPr>
              <w:pStyle w:val="TableParagraph"/>
              <w:spacing w:line="225" w:lineRule="exact"/>
              <w:ind w:left="35" w:right="25"/>
            </w:pPr>
            <w:r>
              <w:rPr>
                <w:spacing w:val="-10"/>
              </w:rPr>
              <w:t>6</w:t>
            </w:r>
          </w:p>
        </w:tc>
      </w:tr>
      <w:tr w:rsidR="00040F81" w14:paraId="120F947C" w14:textId="77777777" w:rsidTr="00620255">
        <w:trPr>
          <w:trHeight w:val="515"/>
        </w:trPr>
        <w:tc>
          <w:tcPr>
            <w:tcW w:w="2165" w:type="dxa"/>
            <w:vMerge/>
            <w:tcBorders>
              <w:top w:val="nil"/>
            </w:tcBorders>
          </w:tcPr>
          <w:p w14:paraId="3F2273ED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27C62A69" w14:textId="77777777" w:rsidR="00040F81" w:rsidRDefault="00040F81" w:rsidP="00620255">
            <w:pPr>
              <w:pStyle w:val="TableParagraph"/>
              <w:spacing w:before="1" w:line="208" w:lineRule="auto"/>
              <w:ind w:right="536"/>
              <w:jc w:val="left"/>
            </w:pP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876" w:type="dxa"/>
          </w:tcPr>
          <w:p w14:paraId="7855B36A" w14:textId="77777777" w:rsidR="00040F81" w:rsidRDefault="00040F81" w:rsidP="00620255">
            <w:pPr>
              <w:pStyle w:val="TableParagraph"/>
              <w:ind w:left="17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  <w:gridSpan w:val="2"/>
          </w:tcPr>
          <w:p w14:paraId="0AD0EF55" w14:textId="77777777" w:rsidR="00040F81" w:rsidRDefault="00040F81" w:rsidP="00620255">
            <w:pPr>
              <w:pStyle w:val="TableParagraph"/>
              <w:ind w:left="12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0C7A5318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4BD27092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63357B5C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1541" w:type="dxa"/>
          </w:tcPr>
          <w:p w14:paraId="15CA6EF6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3</w:t>
            </w:r>
          </w:p>
        </w:tc>
      </w:tr>
      <w:tr w:rsidR="00040F81" w14:paraId="36638AD3" w14:textId="77777777" w:rsidTr="00620255">
        <w:trPr>
          <w:trHeight w:val="397"/>
        </w:trPr>
        <w:tc>
          <w:tcPr>
            <w:tcW w:w="2165" w:type="dxa"/>
            <w:vMerge/>
            <w:tcBorders>
              <w:top w:val="nil"/>
            </w:tcBorders>
          </w:tcPr>
          <w:p w14:paraId="7AC0069A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33CA2C92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76" w:type="dxa"/>
          </w:tcPr>
          <w:p w14:paraId="6E1CA2CB" w14:textId="77777777" w:rsidR="00040F81" w:rsidRDefault="00040F81" w:rsidP="00620255">
            <w:pPr>
              <w:pStyle w:val="TableParagraph"/>
              <w:ind w:left="17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  <w:gridSpan w:val="2"/>
          </w:tcPr>
          <w:p w14:paraId="5B9E4A11" w14:textId="77777777" w:rsidR="00040F81" w:rsidRDefault="00040F81" w:rsidP="00620255">
            <w:pPr>
              <w:pStyle w:val="TableParagraph"/>
              <w:ind w:left="12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628C65D6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3F2B9FA7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0798AC81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1541" w:type="dxa"/>
          </w:tcPr>
          <w:p w14:paraId="071E7462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3</w:t>
            </w:r>
          </w:p>
        </w:tc>
      </w:tr>
      <w:tr w:rsidR="00040F81" w14:paraId="4E4CDC8F" w14:textId="77777777" w:rsidTr="00620255">
        <w:trPr>
          <w:trHeight w:val="395"/>
        </w:trPr>
        <w:tc>
          <w:tcPr>
            <w:tcW w:w="2165" w:type="dxa"/>
            <w:vMerge w:val="restart"/>
          </w:tcPr>
          <w:p w14:paraId="23D19579" w14:textId="77777777" w:rsidR="00040F81" w:rsidRDefault="00040F81" w:rsidP="00620255">
            <w:pPr>
              <w:pStyle w:val="TableParagraph"/>
              <w:spacing w:line="245" w:lineRule="exact"/>
              <w:jc w:val="left"/>
            </w:pPr>
            <w:r>
              <w:rPr>
                <w:spacing w:val="-2"/>
              </w:rPr>
              <w:t>Общественно-</w:t>
            </w:r>
          </w:p>
          <w:p w14:paraId="3A600E1C" w14:textId="77777777" w:rsidR="00040F81" w:rsidRDefault="00040F81" w:rsidP="00620255">
            <w:pPr>
              <w:pStyle w:val="TableParagraph"/>
              <w:spacing w:line="251" w:lineRule="exact"/>
              <w:jc w:val="left"/>
            </w:pPr>
            <w:r>
              <w:t>научные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1920" w:type="dxa"/>
          </w:tcPr>
          <w:p w14:paraId="120A2922" w14:textId="77777777" w:rsidR="00040F81" w:rsidRDefault="00040F81" w:rsidP="00620255">
            <w:pPr>
              <w:pStyle w:val="TableParagraph"/>
              <w:spacing w:line="225" w:lineRule="exact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876" w:type="dxa"/>
          </w:tcPr>
          <w:p w14:paraId="2AD8B27A" w14:textId="77777777" w:rsidR="00040F81" w:rsidRDefault="00040F81" w:rsidP="00620255">
            <w:pPr>
              <w:pStyle w:val="TableParagraph"/>
              <w:spacing w:line="225" w:lineRule="exact"/>
              <w:ind w:left="17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  <w:gridSpan w:val="2"/>
          </w:tcPr>
          <w:p w14:paraId="5643C3D7" w14:textId="77777777" w:rsidR="00040F81" w:rsidRDefault="00040F81" w:rsidP="00620255">
            <w:pPr>
              <w:pStyle w:val="TableParagraph"/>
              <w:spacing w:line="225" w:lineRule="exact"/>
              <w:ind w:left="12" w:right="2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00BD00ED" w14:textId="77777777" w:rsidR="00040F81" w:rsidRDefault="00040F81" w:rsidP="00620255">
            <w:pPr>
              <w:pStyle w:val="TableParagraph"/>
              <w:spacing w:line="225" w:lineRule="exact"/>
              <w:ind w:left="10" w:right="5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</w:tcPr>
          <w:p w14:paraId="6DD93433" w14:textId="77777777" w:rsidR="00040F81" w:rsidRDefault="00040F81" w:rsidP="00620255">
            <w:pPr>
              <w:pStyle w:val="TableParagraph"/>
              <w:spacing w:line="225" w:lineRule="exact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40B479E5" w14:textId="77777777" w:rsidR="00040F81" w:rsidRDefault="00040F81" w:rsidP="00620255">
            <w:pPr>
              <w:pStyle w:val="TableParagraph"/>
              <w:spacing w:line="225" w:lineRule="exact"/>
              <w:ind w:left="10" w:right="2"/>
            </w:pPr>
            <w:r>
              <w:rPr>
                <w:spacing w:val="-5"/>
              </w:rPr>
              <w:t>2,5</w:t>
            </w:r>
          </w:p>
        </w:tc>
        <w:tc>
          <w:tcPr>
            <w:tcW w:w="1541" w:type="dxa"/>
          </w:tcPr>
          <w:p w14:paraId="66B524AD" w14:textId="77777777" w:rsidR="00040F81" w:rsidRDefault="00040F81" w:rsidP="00620255">
            <w:pPr>
              <w:pStyle w:val="TableParagraph"/>
              <w:spacing w:line="225" w:lineRule="exact"/>
              <w:ind w:left="35" w:right="23"/>
            </w:pPr>
            <w:r>
              <w:rPr>
                <w:spacing w:val="-4"/>
              </w:rPr>
              <w:t>10,5</w:t>
            </w:r>
          </w:p>
        </w:tc>
      </w:tr>
      <w:tr w:rsidR="00040F81" w14:paraId="6DEAD767" w14:textId="77777777" w:rsidTr="00620255">
        <w:trPr>
          <w:trHeight w:val="398"/>
        </w:trPr>
        <w:tc>
          <w:tcPr>
            <w:tcW w:w="2165" w:type="dxa"/>
            <w:vMerge/>
            <w:tcBorders>
              <w:top w:val="nil"/>
            </w:tcBorders>
          </w:tcPr>
          <w:p w14:paraId="75B64060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6BD08853" w14:textId="77777777" w:rsidR="00040F81" w:rsidRDefault="00040F81" w:rsidP="00620255">
            <w:pPr>
              <w:pStyle w:val="TableParagraph"/>
              <w:spacing w:line="252" w:lineRule="exact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876" w:type="dxa"/>
          </w:tcPr>
          <w:p w14:paraId="3A0AD61C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0</w:t>
            </w:r>
          </w:p>
        </w:tc>
        <w:tc>
          <w:tcPr>
            <w:tcW w:w="994" w:type="dxa"/>
            <w:gridSpan w:val="2"/>
          </w:tcPr>
          <w:p w14:paraId="4CC4B0AF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30BB127A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13C09130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5D8EA11F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1541" w:type="dxa"/>
          </w:tcPr>
          <w:p w14:paraId="43C8156D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4</w:t>
            </w:r>
          </w:p>
        </w:tc>
      </w:tr>
      <w:tr w:rsidR="00040F81" w14:paraId="3E8ADA43" w14:textId="77777777" w:rsidTr="00620255">
        <w:trPr>
          <w:trHeight w:val="395"/>
        </w:trPr>
        <w:tc>
          <w:tcPr>
            <w:tcW w:w="2165" w:type="dxa"/>
            <w:vMerge/>
            <w:tcBorders>
              <w:top w:val="nil"/>
            </w:tcBorders>
          </w:tcPr>
          <w:p w14:paraId="65567E55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42395CB8" w14:textId="77777777" w:rsidR="00040F81" w:rsidRDefault="00040F81" w:rsidP="00620255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76" w:type="dxa"/>
          </w:tcPr>
          <w:p w14:paraId="2DA6D084" w14:textId="77777777" w:rsidR="00040F81" w:rsidRDefault="00040F81" w:rsidP="00620255">
            <w:pPr>
              <w:pStyle w:val="TableParagraph"/>
              <w:spacing w:line="225" w:lineRule="exact"/>
              <w:ind w:left="17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739A3157" w14:textId="77777777" w:rsidR="00040F81" w:rsidRDefault="00040F81" w:rsidP="00620255">
            <w:pPr>
              <w:pStyle w:val="TableParagraph"/>
              <w:spacing w:line="225" w:lineRule="exact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7D63CB31" w14:textId="77777777" w:rsidR="00040F81" w:rsidRDefault="00040F81" w:rsidP="00620255">
            <w:pPr>
              <w:pStyle w:val="TableParagraph"/>
              <w:spacing w:line="225" w:lineRule="exact"/>
              <w:ind w:left="10" w:right="5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</w:tcPr>
          <w:p w14:paraId="787708EA" w14:textId="77777777" w:rsidR="00040F81" w:rsidRDefault="00040F81" w:rsidP="00620255">
            <w:pPr>
              <w:pStyle w:val="TableParagraph"/>
              <w:spacing w:line="225" w:lineRule="exact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099DEB6D" w14:textId="77777777" w:rsidR="00040F81" w:rsidRDefault="00040F81" w:rsidP="00620255">
            <w:pPr>
              <w:pStyle w:val="TableParagraph"/>
              <w:spacing w:line="225" w:lineRule="exact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1541" w:type="dxa"/>
          </w:tcPr>
          <w:p w14:paraId="0A5D762A" w14:textId="77777777" w:rsidR="00040F81" w:rsidRDefault="00040F81" w:rsidP="00620255">
            <w:pPr>
              <w:pStyle w:val="TableParagraph"/>
              <w:spacing w:line="225" w:lineRule="exact"/>
              <w:ind w:left="35" w:right="25"/>
            </w:pPr>
            <w:r>
              <w:rPr>
                <w:spacing w:val="-10"/>
              </w:rPr>
              <w:t>8</w:t>
            </w:r>
          </w:p>
        </w:tc>
      </w:tr>
      <w:tr w:rsidR="00040F81" w14:paraId="70BA60C8" w14:textId="77777777" w:rsidTr="00620255">
        <w:trPr>
          <w:trHeight w:val="397"/>
        </w:trPr>
        <w:tc>
          <w:tcPr>
            <w:tcW w:w="2165" w:type="dxa"/>
            <w:vMerge w:val="restart"/>
          </w:tcPr>
          <w:p w14:paraId="6FE40E3C" w14:textId="77777777" w:rsidR="00040F81" w:rsidRDefault="00040F81" w:rsidP="00620255">
            <w:pPr>
              <w:pStyle w:val="TableParagraph"/>
              <w:spacing w:before="1" w:line="208" w:lineRule="auto"/>
              <w:jc w:val="left"/>
            </w:pPr>
            <w:r>
              <w:rPr>
                <w:spacing w:val="-2"/>
              </w:rPr>
              <w:t>Естественнонаучные предметы</w:t>
            </w:r>
          </w:p>
        </w:tc>
        <w:tc>
          <w:tcPr>
            <w:tcW w:w="1920" w:type="dxa"/>
          </w:tcPr>
          <w:p w14:paraId="1B030218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876" w:type="dxa"/>
          </w:tcPr>
          <w:p w14:paraId="5D741494" w14:textId="77777777" w:rsidR="00040F81" w:rsidRDefault="00040F81" w:rsidP="00620255">
            <w:pPr>
              <w:pStyle w:val="TableParagraph"/>
              <w:ind w:left="17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  <w:gridSpan w:val="2"/>
          </w:tcPr>
          <w:p w14:paraId="49466501" w14:textId="77777777" w:rsidR="00040F81" w:rsidRDefault="00040F81" w:rsidP="00620255">
            <w:pPr>
              <w:pStyle w:val="TableParagraph"/>
              <w:ind w:left="12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2C9DBF24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</w:tcPr>
          <w:p w14:paraId="3ABA9182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226D025E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3</w:t>
            </w:r>
          </w:p>
        </w:tc>
        <w:tc>
          <w:tcPr>
            <w:tcW w:w="1541" w:type="dxa"/>
          </w:tcPr>
          <w:p w14:paraId="4B009754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7</w:t>
            </w:r>
          </w:p>
        </w:tc>
      </w:tr>
      <w:tr w:rsidR="00040F81" w14:paraId="698A9813" w14:textId="77777777" w:rsidTr="00620255">
        <w:trPr>
          <w:trHeight w:val="395"/>
        </w:trPr>
        <w:tc>
          <w:tcPr>
            <w:tcW w:w="2165" w:type="dxa"/>
            <w:vMerge/>
            <w:tcBorders>
              <w:top w:val="nil"/>
            </w:tcBorders>
          </w:tcPr>
          <w:p w14:paraId="391FCEBE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144B330E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4"/>
              </w:rPr>
              <w:t>Химия</w:t>
            </w:r>
          </w:p>
        </w:tc>
        <w:tc>
          <w:tcPr>
            <w:tcW w:w="876" w:type="dxa"/>
          </w:tcPr>
          <w:p w14:paraId="23F2665F" w14:textId="77777777" w:rsidR="00040F81" w:rsidRDefault="00040F81" w:rsidP="00620255">
            <w:pPr>
              <w:pStyle w:val="TableParagraph"/>
              <w:ind w:left="17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  <w:gridSpan w:val="2"/>
          </w:tcPr>
          <w:p w14:paraId="254E0C87" w14:textId="77777777" w:rsidR="00040F81" w:rsidRDefault="00040F81" w:rsidP="00620255">
            <w:pPr>
              <w:pStyle w:val="TableParagraph"/>
              <w:ind w:left="12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3E434B7E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14:paraId="36B4004F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327CA0E1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1541" w:type="dxa"/>
          </w:tcPr>
          <w:p w14:paraId="7234AAD5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4</w:t>
            </w:r>
          </w:p>
        </w:tc>
      </w:tr>
      <w:tr w:rsidR="00040F81" w14:paraId="2CA251FD" w14:textId="77777777" w:rsidTr="00620255">
        <w:trPr>
          <w:trHeight w:val="397"/>
        </w:trPr>
        <w:tc>
          <w:tcPr>
            <w:tcW w:w="2165" w:type="dxa"/>
            <w:vMerge/>
            <w:tcBorders>
              <w:top w:val="nil"/>
            </w:tcBorders>
          </w:tcPr>
          <w:p w14:paraId="04F903EC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6018213D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876" w:type="dxa"/>
          </w:tcPr>
          <w:p w14:paraId="18C01D52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1D318571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0FD911CD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158C9F78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4ECE88B2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2</w:t>
            </w:r>
          </w:p>
        </w:tc>
        <w:tc>
          <w:tcPr>
            <w:tcW w:w="1541" w:type="dxa"/>
          </w:tcPr>
          <w:p w14:paraId="645F0727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7</w:t>
            </w:r>
          </w:p>
        </w:tc>
      </w:tr>
      <w:tr w:rsidR="00040F81" w14:paraId="7AD6D348" w14:textId="77777777" w:rsidTr="00620255">
        <w:trPr>
          <w:trHeight w:val="887"/>
        </w:trPr>
        <w:tc>
          <w:tcPr>
            <w:tcW w:w="2165" w:type="dxa"/>
          </w:tcPr>
          <w:p w14:paraId="6A30232F" w14:textId="77777777" w:rsidR="00040F81" w:rsidRPr="00040F81" w:rsidRDefault="00040F81" w:rsidP="00620255">
            <w:pPr>
              <w:pStyle w:val="TableParagraph"/>
              <w:spacing w:line="211" w:lineRule="auto"/>
              <w:ind w:right="430"/>
              <w:jc w:val="left"/>
              <w:rPr>
                <w:lang w:val="ru-RU"/>
              </w:rPr>
            </w:pPr>
            <w:r w:rsidRPr="00040F81">
              <w:rPr>
                <w:lang w:val="ru-RU"/>
              </w:rPr>
              <w:t xml:space="preserve">Основы духовно- </w:t>
            </w:r>
            <w:r w:rsidRPr="00040F81">
              <w:rPr>
                <w:spacing w:val="-2"/>
                <w:lang w:val="ru-RU"/>
              </w:rPr>
              <w:t xml:space="preserve">нравственной </w:t>
            </w:r>
            <w:r w:rsidRPr="00040F81">
              <w:rPr>
                <w:lang w:val="ru-RU"/>
              </w:rPr>
              <w:t>культуры</w:t>
            </w:r>
            <w:r w:rsidRPr="00040F81">
              <w:rPr>
                <w:spacing w:val="-14"/>
                <w:lang w:val="ru-RU"/>
              </w:rPr>
              <w:t xml:space="preserve"> </w:t>
            </w:r>
            <w:r w:rsidRPr="00040F81">
              <w:rPr>
                <w:lang w:val="ru-RU"/>
              </w:rPr>
              <w:t>народов</w:t>
            </w:r>
          </w:p>
          <w:p w14:paraId="53C2BED4" w14:textId="77777777" w:rsidR="00040F81" w:rsidRPr="00040F81" w:rsidRDefault="00040F81" w:rsidP="00620255">
            <w:pPr>
              <w:pStyle w:val="TableParagraph"/>
              <w:spacing w:line="200" w:lineRule="exact"/>
              <w:jc w:val="left"/>
              <w:rPr>
                <w:lang w:val="ru-RU"/>
              </w:rPr>
            </w:pPr>
            <w:r w:rsidRPr="00040F81">
              <w:rPr>
                <w:spacing w:val="-2"/>
                <w:lang w:val="ru-RU"/>
              </w:rPr>
              <w:t>России</w:t>
            </w:r>
          </w:p>
        </w:tc>
        <w:tc>
          <w:tcPr>
            <w:tcW w:w="1920" w:type="dxa"/>
          </w:tcPr>
          <w:p w14:paraId="711FB569" w14:textId="77777777" w:rsidR="00040F81" w:rsidRPr="00040F81" w:rsidRDefault="00040F81" w:rsidP="00620255">
            <w:pPr>
              <w:pStyle w:val="TableParagraph"/>
              <w:tabs>
                <w:tab w:val="left" w:pos="1066"/>
                <w:tab w:val="left" w:pos="1150"/>
              </w:tabs>
              <w:spacing w:line="192" w:lineRule="auto"/>
              <w:ind w:right="-15"/>
              <w:jc w:val="left"/>
              <w:rPr>
                <w:lang w:val="ru-RU"/>
              </w:rPr>
            </w:pPr>
            <w:r w:rsidRPr="00040F81">
              <w:rPr>
                <w:spacing w:val="-2"/>
                <w:lang w:val="ru-RU"/>
              </w:rPr>
              <w:t>Основы</w:t>
            </w:r>
            <w:r w:rsidRPr="00040F81">
              <w:rPr>
                <w:lang w:val="ru-RU"/>
              </w:rPr>
              <w:tab/>
            </w:r>
            <w:r w:rsidRPr="00040F81">
              <w:rPr>
                <w:spacing w:val="-2"/>
                <w:lang w:val="ru-RU"/>
              </w:rPr>
              <w:t>духовно- нравственной культуры</w:t>
            </w:r>
            <w:r w:rsidRPr="00040F81">
              <w:rPr>
                <w:lang w:val="ru-RU"/>
              </w:rPr>
              <w:tab/>
            </w:r>
            <w:r w:rsidRPr="00040F81">
              <w:rPr>
                <w:lang w:val="ru-RU"/>
              </w:rPr>
              <w:tab/>
            </w:r>
            <w:r w:rsidRPr="00040F81">
              <w:rPr>
                <w:spacing w:val="-2"/>
                <w:lang w:val="ru-RU"/>
              </w:rPr>
              <w:t>народов России</w:t>
            </w:r>
          </w:p>
        </w:tc>
        <w:tc>
          <w:tcPr>
            <w:tcW w:w="876" w:type="dxa"/>
          </w:tcPr>
          <w:p w14:paraId="687F7AA6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7D9115BB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41FBA88F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1" w:type="dxa"/>
          </w:tcPr>
          <w:p w14:paraId="6E7E58ED" w14:textId="77777777" w:rsidR="00040F81" w:rsidRDefault="00040F81" w:rsidP="00620255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00267A48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1541" w:type="dxa"/>
          </w:tcPr>
          <w:p w14:paraId="5F2DCB22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2</w:t>
            </w:r>
          </w:p>
        </w:tc>
      </w:tr>
      <w:tr w:rsidR="00040F81" w14:paraId="59676405" w14:textId="77777777" w:rsidTr="00620255">
        <w:trPr>
          <w:trHeight w:val="444"/>
        </w:trPr>
        <w:tc>
          <w:tcPr>
            <w:tcW w:w="2165" w:type="dxa"/>
            <w:vMerge w:val="restart"/>
          </w:tcPr>
          <w:p w14:paraId="1E746A05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920" w:type="dxa"/>
          </w:tcPr>
          <w:p w14:paraId="7313F4D7" w14:textId="77777777" w:rsidR="00040F81" w:rsidRDefault="00040F81" w:rsidP="00620255">
            <w:pPr>
              <w:pStyle w:val="TableParagraph"/>
              <w:spacing w:line="222" w:lineRule="exact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76" w:type="dxa"/>
          </w:tcPr>
          <w:p w14:paraId="5FA4D0B1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50E7086A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4A3ABCD9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4A6BB1B7" w14:textId="77777777" w:rsidR="00040F81" w:rsidRDefault="00040F81" w:rsidP="00620255">
            <w:pPr>
              <w:pStyle w:val="TableParagraph"/>
              <w:ind w:left="12" w:right="3"/>
            </w:pPr>
            <w:r>
              <w:rPr>
                <w:spacing w:val="-10"/>
              </w:rPr>
              <w:t>-</w:t>
            </w:r>
          </w:p>
        </w:tc>
        <w:tc>
          <w:tcPr>
            <w:tcW w:w="994" w:type="dxa"/>
          </w:tcPr>
          <w:p w14:paraId="208D8E00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1541" w:type="dxa"/>
          </w:tcPr>
          <w:p w14:paraId="718D6BA4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3</w:t>
            </w:r>
          </w:p>
        </w:tc>
      </w:tr>
      <w:tr w:rsidR="00040F81" w14:paraId="363BC6AD" w14:textId="77777777" w:rsidTr="00620255">
        <w:trPr>
          <w:trHeight w:val="397"/>
        </w:trPr>
        <w:tc>
          <w:tcPr>
            <w:tcW w:w="2165" w:type="dxa"/>
            <w:vMerge/>
            <w:tcBorders>
              <w:top w:val="nil"/>
            </w:tcBorders>
          </w:tcPr>
          <w:p w14:paraId="6E74EDCE" w14:textId="77777777" w:rsidR="00040F81" w:rsidRDefault="00040F81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16D3D773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876" w:type="dxa"/>
          </w:tcPr>
          <w:p w14:paraId="57FD018F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  <w:gridSpan w:val="2"/>
          </w:tcPr>
          <w:p w14:paraId="2031C04A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2FAA9B98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1</w:t>
            </w:r>
          </w:p>
        </w:tc>
        <w:tc>
          <w:tcPr>
            <w:tcW w:w="991" w:type="dxa"/>
          </w:tcPr>
          <w:p w14:paraId="3F1FDF59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44C83DF6" w14:textId="77777777" w:rsidR="00040F81" w:rsidRDefault="00040F81" w:rsidP="00620255">
            <w:pPr>
              <w:pStyle w:val="TableParagraph"/>
              <w:ind w:left="10" w:right="3"/>
            </w:pPr>
            <w:r>
              <w:rPr>
                <w:spacing w:val="-10"/>
              </w:rPr>
              <w:t>-</w:t>
            </w:r>
          </w:p>
        </w:tc>
        <w:tc>
          <w:tcPr>
            <w:tcW w:w="1541" w:type="dxa"/>
          </w:tcPr>
          <w:p w14:paraId="50FDDE08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4</w:t>
            </w:r>
          </w:p>
        </w:tc>
      </w:tr>
      <w:tr w:rsidR="00040F81" w14:paraId="223D7A66" w14:textId="77777777" w:rsidTr="00620255">
        <w:trPr>
          <w:trHeight w:val="397"/>
        </w:trPr>
        <w:tc>
          <w:tcPr>
            <w:tcW w:w="2165" w:type="dxa"/>
          </w:tcPr>
          <w:p w14:paraId="2E41B8A9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20" w:type="dxa"/>
          </w:tcPr>
          <w:p w14:paraId="2A55EEC2" w14:textId="77777777" w:rsidR="00040F81" w:rsidRDefault="00040F81" w:rsidP="00620255">
            <w:pPr>
              <w:pStyle w:val="TableParagraph"/>
              <w:jc w:val="left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876" w:type="dxa"/>
          </w:tcPr>
          <w:p w14:paraId="3DB54744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  <w:gridSpan w:val="2"/>
          </w:tcPr>
          <w:p w14:paraId="6E7BDDC8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10"/>
              </w:rPr>
              <w:t>2</w:t>
            </w:r>
          </w:p>
        </w:tc>
        <w:tc>
          <w:tcPr>
            <w:tcW w:w="994" w:type="dxa"/>
          </w:tcPr>
          <w:p w14:paraId="20F838F2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10"/>
              </w:rPr>
              <w:t>2</w:t>
            </w:r>
          </w:p>
        </w:tc>
        <w:tc>
          <w:tcPr>
            <w:tcW w:w="991" w:type="dxa"/>
          </w:tcPr>
          <w:p w14:paraId="6DAD55FB" w14:textId="77777777" w:rsidR="00040F81" w:rsidRDefault="00040F81" w:rsidP="00620255">
            <w:pPr>
              <w:pStyle w:val="TableParagraph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2DC8759F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1541" w:type="dxa"/>
          </w:tcPr>
          <w:p w14:paraId="7E551CC4" w14:textId="77777777" w:rsidR="00040F81" w:rsidRDefault="00040F81" w:rsidP="00620255">
            <w:pPr>
              <w:pStyle w:val="TableParagraph"/>
              <w:ind w:left="35" w:right="25"/>
            </w:pPr>
            <w:r>
              <w:rPr>
                <w:spacing w:val="-10"/>
              </w:rPr>
              <w:t>8</w:t>
            </w:r>
          </w:p>
        </w:tc>
      </w:tr>
      <w:tr w:rsidR="00040F81" w14:paraId="2E6D441A" w14:textId="77777777" w:rsidTr="00620255">
        <w:trPr>
          <w:trHeight w:val="664"/>
        </w:trPr>
        <w:tc>
          <w:tcPr>
            <w:tcW w:w="2165" w:type="dxa"/>
          </w:tcPr>
          <w:p w14:paraId="2B8D63D0" w14:textId="77777777" w:rsidR="00040F81" w:rsidRPr="00040F81" w:rsidRDefault="00040F81" w:rsidP="00620255">
            <w:pPr>
              <w:pStyle w:val="TableParagraph"/>
              <w:spacing w:line="211" w:lineRule="auto"/>
              <w:ind w:right="88"/>
              <w:jc w:val="left"/>
              <w:rPr>
                <w:lang w:val="ru-RU"/>
              </w:rPr>
            </w:pPr>
            <w:r w:rsidRPr="00040F81">
              <w:rPr>
                <w:lang w:val="ru-RU"/>
              </w:rPr>
              <w:t>Основы</w:t>
            </w:r>
            <w:r w:rsidRPr="00040F81">
              <w:rPr>
                <w:spacing w:val="-14"/>
                <w:lang w:val="ru-RU"/>
              </w:rPr>
              <w:t xml:space="preserve"> </w:t>
            </w:r>
            <w:r w:rsidRPr="00040F81">
              <w:rPr>
                <w:lang w:val="ru-RU"/>
              </w:rPr>
              <w:t>безопасности и защиты Родины</w:t>
            </w:r>
          </w:p>
        </w:tc>
        <w:tc>
          <w:tcPr>
            <w:tcW w:w="1920" w:type="dxa"/>
          </w:tcPr>
          <w:p w14:paraId="6A3AE459" w14:textId="77777777" w:rsidR="00040F81" w:rsidRPr="00040F81" w:rsidRDefault="00040F81" w:rsidP="00620255">
            <w:pPr>
              <w:pStyle w:val="TableParagraph"/>
              <w:spacing w:line="210" w:lineRule="exact"/>
              <w:jc w:val="left"/>
              <w:rPr>
                <w:lang w:val="ru-RU"/>
              </w:rPr>
            </w:pPr>
            <w:r w:rsidRPr="00040F81">
              <w:rPr>
                <w:spacing w:val="-2"/>
                <w:lang w:val="ru-RU"/>
              </w:rPr>
              <w:t>Основы</w:t>
            </w:r>
          </w:p>
          <w:p w14:paraId="7057169A" w14:textId="77777777" w:rsidR="00040F81" w:rsidRPr="00040F81" w:rsidRDefault="00040F81" w:rsidP="00620255">
            <w:pPr>
              <w:pStyle w:val="TableParagraph"/>
              <w:spacing w:line="220" w:lineRule="exact"/>
              <w:ind w:right="394"/>
              <w:jc w:val="left"/>
              <w:rPr>
                <w:lang w:val="ru-RU"/>
              </w:rPr>
            </w:pPr>
            <w:r w:rsidRPr="00040F81">
              <w:rPr>
                <w:lang w:val="ru-RU"/>
              </w:rPr>
              <w:t>безопасности и защиты</w:t>
            </w:r>
            <w:r w:rsidRPr="00040F81">
              <w:rPr>
                <w:spacing w:val="-14"/>
                <w:lang w:val="ru-RU"/>
              </w:rPr>
              <w:t xml:space="preserve"> </w:t>
            </w:r>
            <w:r w:rsidRPr="00040F81">
              <w:rPr>
                <w:lang w:val="ru-RU"/>
              </w:rPr>
              <w:t>Родины</w:t>
            </w:r>
          </w:p>
        </w:tc>
        <w:tc>
          <w:tcPr>
            <w:tcW w:w="876" w:type="dxa"/>
          </w:tcPr>
          <w:p w14:paraId="580AFDD7" w14:textId="77777777" w:rsidR="00040F81" w:rsidRDefault="00040F81" w:rsidP="00620255">
            <w:pPr>
              <w:pStyle w:val="TableParagraph"/>
              <w:spacing w:line="225" w:lineRule="exact"/>
              <w:ind w:left="17" w:right="4"/>
            </w:pPr>
            <w:r>
              <w:rPr>
                <w:spacing w:val="-10"/>
              </w:rPr>
              <w:t>0</w:t>
            </w:r>
          </w:p>
        </w:tc>
        <w:tc>
          <w:tcPr>
            <w:tcW w:w="994" w:type="dxa"/>
            <w:gridSpan w:val="2"/>
          </w:tcPr>
          <w:p w14:paraId="38B91086" w14:textId="77777777" w:rsidR="00040F81" w:rsidRDefault="00040F81" w:rsidP="00620255">
            <w:pPr>
              <w:pStyle w:val="TableParagraph"/>
              <w:spacing w:line="225" w:lineRule="exact"/>
              <w:ind w:left="12" w:right="2"/>
            </w:pPr>
            <w:r>
              <w:rPr>
                <w:spacing w:val="-10"/>
              </w:rPr>
              <w:t>0</w:t>
            </w:r>
          </w:p>
        </w:tc>
        <w:tc>
          <w:tcPr>
            <w:tcW w:w="994" w:type="dxa"/>
          </w:tcPr>
          <w:p w14:paraId="2EBBC257" w14:textId="77777777" w:rsidR="00040F81" w:rsidRDefault="00040F81" w:rsidP="00620255">
            <w:pPr>
              <w:pStyle w:val="TableParagraph"/>
              <w:spacing w:line="225" w:lineRule="exact"/>
              <w:ind w:left="10" w:right="5"/>
            </w:pPr>
            <w:r>
              <w:rPr>
                <w:spacing w:val="-10"/>
              </w:rPr>
              <w:t>0</w:t>
            </w:r>
          </w:p>
        </w:tc>
        <w:tc>
          <w:tcPr>
            <w:tcW w:w="991" w:type="dxa"/>
          </w:tcPr>
          <w:p w14:paraId="741B5F64" w14:textId="77777777" w:rsidR="00040F81" w:rsidRDefault="00040F81" w:rsidP="00620255">
            <w:pPr>
              <w:pStyle w:val="TableParagraph"/>
              <w:spacing w:line="225" w:lineRule="exact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14:paraId="59276CB9" w14:textId="77777777" w:rsidR="00040F81" w:rsidRDefault="00040F81" w:rsidP="00620255">
            <w:pPr>
              <w:pStyle w:val="TableParagraph"/>
              <w:spacing w:line="225" w:lineRule="exact"/>
              <w:ind w:left="10" w:right="4"/>
            </w:pPr>
            <w:r>
              <w:rPr>
                <w:spacing w:val="-10"/>
              </w:rPr>
              <w:t>1</w:t>
            </w:r>
          </w:p>
        </w:tc>
        <w:tc>
          <w:tcPr>
            <w:tcW w:w="1541" w:type="dxa"/>
          </w:tcPr>
          <w:p w14:paraId="5882D68A" w14:textId="77777777" w:rsidR="00040F81" w:rsidRDefault="00040F81" w:rsidP="00620255">
            <w:pPr>
              <w:pStyle w:val="TableParagraph"/>
              <w:spacing w:line="225" w:lineRule="exact"/>
              <w:ind w:left="35" w:right="25"/>
            </w:pPr>
            <w:r>
              <w:rPr>
                <w:spacing w:val="-10"/>
              </w:rPr>
              <w:t>2</w:t>
            </w:r>
          </w:p>
        </w:tc>
      </w:tr>
      <w:tr w:rsidR="00040F81" w14:paraId="2B4DAF94" w14:textId="77777777" w:rsidTr="00620255">
        <w:trPr>
          <w:trHeight w:val="443"/>
        </w:trPr>
        <w:tc>
          <w:tcPr>
            <w:tcW w:w="2165" w:type="dxa"/>
          </w:tcPr>
          <w:p w14:paraId="30DA565D" w14:textId="77777777" w:rsidR="00040F81" w:rsidRDefault="00040F81" w:rsidP="00620255">
            <w:pPr>
              <w:pStyle w:val="TableParagraph"/>
              <w:jc w:val="left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920" w:type="dxa"/>
          </w:tcPr>
          <w:p w14:paraId="432FFB1C" w14:textId="77777777" w:rsidR="00040F81" w:rsidRDefault="00040F81" w:rsidP="00620255">
            <w:pPr>
              <w:pStyle w:val="TableParagraph"/>
              <w:spacing w:line="222" w:lineRule="exact"/>
              <w:ind w:right="67"/>
              <w:jc w:val="left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876" w:type="dxa"/>
          </w:tcPr>
          <w:p w14:paraId="22C14C65" w14:textId="437C3839" w:rsidR="00040F81" w:rsidRPr="00D05449" w:rsidRDefault="00D05449" w:rsidP="00620255">
            <w:pPr>
              <w:pStyle w:val="TableParagraph"/>
              <w:ind w:left="17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994" w:type="dxa"/>
            <w:gridSpan w:val="2"/>
          </w:tcPr>
          <w:p w14:paraId="6C9C95C1" w14:textId="1A320320" w:rsidR="00040F81" w:rsidRPr="00D05449" w:rsidRDefault="00D05449" w:rsidP="00620255">
            <w:pPr>
              <w:pStyle w:val="TableParagraph"/>
              <w:ind w:left="12" w:right="2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994" w:type="dxa"/>
          </w:tcPr>
          <w:p w14:paraId="4E2A0FDD" w14:textId="443A6CB1" w:rsidR="00040F81" w:rsidRPr="00D05449" w:rsidRDefault="00D05449" w:rsidP="00620255">
            <w:pPr>
              <w:pStyle w:val="TableParagraph"/>
              <w:ind w:left="10" w:right="5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991" w:type="dxa"/>
          </w:tcPr>
          <w:p w14:paraId="3EAF69C7" w14:textId="3B09D033" w:rsidR="00040F81" w:rsidRPr="00D05449" w:rsidRDefault="00D05449" w:rsidP="00620255">
            <w:pPr>
              <w:pStyle w:val="TableParagraph"/>
              <w:ind w:left="12" w:right="4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994" w:type="dxa"/>
          </w:tcPr>
          <w:p w14:paraId="6A79BE9F" w14:textId="780F7FC4" w:rsidR="00040F81" w:rsidRPr="00D05449" w:rsidRDefault="00040F81" w:rsidP="00620255">
            <w:pPr>
              <w:pStyle w:val="TableParagraph"/>
              <w:ind w:left="10" w:right="4"/>
              <w:rPr>
                <w:lang w:val="ru-RU"/>
              </w:rPr>
            </w:pPr>
            <w:r>
              <w:rPr>
                <w:spacing w:val="-10"/>
              </w:rPr>
              <w:t>2</w:t>
            </w:r>
            <w:r w:rsidR="00D05449">
              <w:rPr>
                <w:spacing w:val="-10"/>
                <w:lang w:val="ru-RU"/>
              </w:rPr>
              <w:t>,5</w:t>
            </w:r>
          </w:p>
        </w:tc>
        <w:tc>
          <w:tcPr>
            <w:tcW w:w="1541" w:type="dxa"/>
          </w:tcPr>
          <w:p w14:paraId="5B92D6F7" w14:textId="77777777" w:rsidR="00040F81" w:rsidRDefault="00040F81" w:rsidP="00620255">
            <w:pPr>
              <w:pStyle w:val="TableParagraph"/>
              <w:ind w:left="35" w:right="5"/>
            </w:pPr>
            <w:r>
              <w:rPr>
                <w:spacing w:val="-5"/>
              </w:rPr>
              <w:t>10</w:t>
            </w:r>
          </w:p>
        </w:tc>
      </w:tr>
      <w:tr w:rsidR="00040F81" w14:paraId="51C27757" w14:textId="77777777" w:rsidTr="00620255">
        <w:trPr>
          <w:trHeight w:val="397"/>
        </w:trPr>
        <w:tc>
          <w:tcPr>
            <w:tcW w:w="4085" w:type="dxa"/>
            <w:gridSpan w:val="2"/>
          </w:tcPr>
          <w:p w14:paraId="5E557F2E" w14:textId="77777777" w:rsidR="00040F81" w:rsidRDefault="00040F81" w:rsidP="00620255">
            <w:pPr>
              <w:pStyle w:val="TableParagraph"/>
              <w:jc w:val="left"/>
            </w:pPr>
            <w:r>
              <w:rPr>
                <w:spacing w:val="-2"/>
              </w:rPr>
              <w:t>Итого</w:t>
            </w:r>
          </w:p>
        </w:tc>
        <w:tc>
          <w:tcPr>
            <w:tcW w:w="876" w:type="dxa"/>
          </w:tcPr>
          <w:p w14:paraId="10FCED51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5"/>
              </w:rPr>
              <w:t>27</w:t>
            </w:r>
          </w:p>
        </w:tc>
        <w:tc>
          <w:tcPr>
            <w:tcW w:w="994" w:type="dxa"/>
            <w:gridSpan w:val="2"/>
          </w:tcPr>
          <w:p w14:paraId="5228FB97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5"/>
              </w:rPr>
              <w:t>29</w:t>
            </w:r>
          </w:p>
        </w:tc>
        <w:tc>
          <w:tcPr>
            <w:tcW w:w="994" w:type="dxa"/>
          </w:tcPr>
          <w:p w14:paraId="0948AE6B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5"/>
              </w:rPr>
              <w:t>30</w:t>
            </w:r>
          </w:p>
        </w:tc>
        <w:tc>
          <w:tcPr>
            <w:tcW w:w="991" w:type="dxa"/>
          </w:tcPr>
          <w:p w14:paraId="4457FB30" w14:textId="77777777" w:rsidR="00040F81" w:rsidRDefault="00040F81" w:rsidP="00620255">
            <w:pPr>
              <w:pStyle w:val="TableParagraph"/>
              <w:ind w:left="12" w:right="5"/>
            </w:pPr>
            <w:r>
              <w:rPr>
                <w:spacing w:val="-5"/>
              </w:rPr>
              <w:t>31</w:t>
            </w:r>
          </w:p>
        </w:tc>
        <w:tc>
          <w:tcPr>
            <w:tcW w:w="994" w:type="dxa"/>
          </w:tcPr>
          <w:p w14:paraId="7E4C42BD" w14:textId="77777777" w:rsidR="00040F81" w:rsidRDefault="00040F81" w:rsidP="00620255">
            <w:pPr>
              <w:pStyle w:val="TableParagraph"/>
              <w:ind w:left="10" w:right="2"/>
            </w:pPr>
            <w:r>
              <w:rPr>
                <w:spacing w:val="-4"/>
              </w:rPr>
              <w:t>32,5</w:t>
            </w:r>
          </w:p>
        </w:tc>
        <w:tc>
          <w:tcPr>
            <w:tcW w:w="1541" w:type="dxa"/>
          </w:tcPr>
          <w:p w14:paraId="4EA958DA" w14:textId="77777777" w:rsidR="00040F81" w:rsidRDefault="00040F81" w:rsidP="00620255">
            <w:pPr>
              <w:pStyle w:val="TableParagraph"/>
              <w:ind w:left="35" w:right="4"/>
            </w:pPr>
            <w:r>
              <w:rPr>
                <w:spacing w:val="-2"/>
              </w:rPr>
              <w:t>149,5</w:t>
            </w:r>
          </w:p>
        </w:tc>
      </w:tr>
      <w:tr w:rsidR="00040F81" w14:paraId="4667C673" w14:textId="77777777" w:rsidTr="00620255">
        <w:trPr>
          <w:trHeight w:val="508"/>
        </w:trPr>
        <w:tc>
          <w:tcPr>
            <w:tcW w:w="4085" w:type="dxa"/>
            <w:gridSpan w:val="2"/>
          </w:tcPr>
          <w:p w14:paraId="04035420" w14:textId="77777777" w:rsidR="00040F81" w:rsidRDefault="00040F81" w:rsidP="00620255">
            <w:pPr>
              <w:pStyle w:val="TableParagraph"/>
              <w:spacing w:line="254" w:lineRule="exact"/>
              <w:jc w:val="left"/>
              <w:rPr>
                <w:i/>
                <w:lang w:val="ru-RU"/>
              </w:rPr>
            </w:pPr>
            <w:r w:rsidRPr="00040F81">
              <w:rPr>
                <w:i/>
                <w:lang w:val="ru-RU"/>
              </w:rPr>
              <w:t>Часть,</w:t>
            </w:r>
            <w:r w:rsidRPr="00040F81">
              <w:rPr>
                <w:i/>
                <w:spacing w:val="-14"/>
                <w:lang w:val="ru-RU"/>
              </w:rPr>
              <w:t xml:space="preserve"> </w:t>
            </w:r>
            <w:r w:rsidRPr="00040F81">
              <w:rPr>
                <w:i/>
                <w:lang w:val="ru-RU"/>
              </w:rPr>
              <w:t>формируемая</w:t>
            </w:r>
            <w:r w:rsidRPr="00040F81">
              <w:rPr>
                <w:i/>
                <w:spacing w:val="-14"/>
                <w:lang w:val="ru-RU"/>
              </w:rPr>
              <w:t xml:space="preserve"> </w:t>
            </w:r>
            <w:r w:rsidRPr="00040F81">
              <w:rPr>
                <w:i/>
                <w:lang w:val="ru-RU"/>
              </w:rPr>
              <w:t>участниками образовательных отношений</w:t>
            </w:r>
          </w:p>
          <w:p w14:paraId="0EBEFB03" w14:textId="2EC2817A" w:rsidR="00040F81" w:rsidRDefault="00185085" w:rsidP="00620255">
            <w:pPr>
              <w:pStyle w:val="TableParagraph"/>
              <w:spacing w:line="254" w:lineRule="exact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СК «Путешествие в мир литературы</w:t>
            </w:r>
            <w:r w:rsidR="00717495">
              <w:rPr>
                <w:i/>
                <w:lang w:val="ru-RU"/>
              </w:rPr>
              <w:t>»</w:t>
            </w:r>
          </w:p>
          <w:p w14:paraId="76EDE814" w14:textId="365217F7" w:rsidR="00185085" w:rsidRDefault="00185085" w:rsidP="00620255">
            <w:pPr>
              <w:pStyle w:val="TableParagraph"/>
              <w:spacing w:line="254" w:lineRule="exact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СК «Анализ художественного текста»</w:t>
            </w:r>
          </w:p>
          <w:p w14:paraId="4C57D7E7" w14:textId="046ADE4C" w:rsidR="00185085" w:rsidRDefault="00185085" w:rsidP="00620255">
            <w:pPr>
              <w:pStyle w:val="TableParagraph"/>
              <w:spacing w:line="254" w:lineRule="exact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СК «Литература – лучшая история страны»</w:t>
            </w:r>
          </w:p>
          <w:p w14:paraId="2C691DC6" w14:textId="77777777" w:rsidR="00040F81" w:rsidRPr="00040F81" w:rsidRDefault="00040F81" w:rsidP="00D05449">
            <w:pPr>
              <w:pStyle w:val="TableParagraph"/>
              <w:spacing w:line="254" w:lineRule="exact"/>
              <w:jc w:val="left"/>
              <w:rPr>
                <w:i/>
                <w:lang w:val="ru-RU"/>
              </w:rPr>
            </w:pPr>
          </w:p>
        </w:tc>
        <w:tc>
          <w:tcPr>
            <w:tcW w:w="876" w:type="dxa"/>
          </w:tcPr>
          <w:p w14:paraId="57441AC7" w14:textId="23E76A65" w:rsidR="00040F81" w:rsidRPr="00D05449" w:rsidRDefault="00040F81" w:rsidP="00620255">
            <w:pPr>
              <w:pStyle w:val="TableParagraph"/>
              <w:ind w:left="17" w:right="4"/>
              <w:rPr>
                <w:spacing w:val="-10"/>
                <w:lang w:val="ru-RU"/>
              </w:rPr>
            </w:pPr>
          </w:p>
          <w:p w14:paraId="6AC43223" w14:textId="77777777" w:rsidR="00717495" w:rsidRDefault="00717495" w:rsidP="00620255">
            <w:pPr>
              <w:pStyle w:val="TableParagraph"/>
              <w:ind w:left="17" w:right="4"/>
              <w:rPr>
                <w:spacing w:val="-10"/>
                <w:lang w:val="ru-RU"/>
              </w:rPr>
            </w:pPr>
          </w:p>
          <w:p w14:paraId="34E0722F" w14:textId="77777777" w:rsidR="00717495" w:rsidRDefault="00717495" w:rsidP="00620255">
            <w:pPr>
              <w:pStyle w:val="TableParagraph"/>
              <w:ind w:left="17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  <w:p w14:paraId="57A7EE40" w14:textId="5364CD14" w:rsidR="00717495" w:rsidRPr="00717495" w:rsidRDefault="00717495" w:rsidP="00620255">
            <w:pPr>
              <w:pStyle w:val="TableParagraph"/>
              <w:ind w:left="17" w:right="4"/>
              <w:rPr>
                <w:lang w:val="ru-RU"/>
              </w:rPr>
            </w:pPr>
          </w:p>
        </w:tc>
        <w:tc>
          <w:tcPr>
            <w:tcW w:w="994" w:type="dxa"/>
            <w:gridSpan w:val="2"/>
          </w:tcPr>
          <w:p w14:paraId="1CDDC074" w14:textId="7FE97C6E" w:rsidR="00040F81" w:rsidRPr="00D05449" w:rsidRDefault="00040F81" w:rsidP="00620255">
            <w:pPr>
              <w:pStyle w:val="TableParagraph"/>
              <w:ind w:left="12" w:right="2"/>
              <w:rPr>
                <w:spacing w:val="-10"/>
                <w:lang w:val="ru-RU"/>
              </w:rPr>
            </w:pPr>
          </w:p>
          <w:p w14:paraId="022CE847" w14:textId="77777777" w:rsidR="00717495" w:rsidRDefault="00717495" w:rsidP="00620255">
            <w:pPr>
              <w:pStyle w:val="TableParagraph"/>
              <w:ind w:left="12" w:right="2"/>
              <w:rPr>
                <w:spacing w:val="-10"/>
                <w:lang w:val="ru-RU"/>
              </w:rPr>
            </w:pPr>
          </w:p>
          <w:p w14:paraId="28805CE5" w14:textId="77777777" w:rsidR="00717495" w:rsidRDefault="00717495" w:rsidP="00620255">
            <w:pPr>
              <w:pStyle w:val="TableParagraph"/>
              <w:ind w:left="12" w:right="2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-</w:t>
            </w:r>
          </w:p>
          <w:p w14:paraId="606BE55D" w14:textId="3A4DBD52" w:rsidR="00717495" w:rsidRPr="00717495" w:rsidRDefault="00717495" w:rsidP="00620255">
            <w:pPr>
              <w:pStyle w:val="TableParagraph"/>
              <w:ind w:left="12" w:right="2"/>
              <w:rPr>
                <w:lang w:val="ru-RU"/>
              </w:rPr>
            </w:pPr>
          </w:p>
        </w:tc>
        <w:tc>
          <w:tcPr>
            <w:tcW w:w="994" w:type="dxa"/>
          </w:tcPr>
          <w:p w14:paraId="5E1CEAB4" w14:textId="3B577CB3" w:rsidR="00040F81" w:rsidRPr="00D05449" w:rsidRDefault="00040F81" w:rsidP="00620255">
            <w:pPr>
              <w:pStyle w:val="TableParagraph"/>
              <w:ind w:left="10" w:right="5"/>
              <w:rPr>
                <w:spacing w:val="-10"/>
                <w:lang w:val="ru-RU"/>
              </w:rPr>
            </w:pPr>
          </w:p>
          <w:p w14:paraId="1664F12E" w14:textId="77777777" w:rsidR="00717495" w:rsidRDefault="00717495" w:rsidP="00620255">
            <w:pPr>
              <w:pStyle w:val="TableParagraph"/>
              <w:ind w:left="10" w:right="5"/>
              <w:rPr>
                <w:spacing w:val="-10"/>
                <w:lang w:val="ru-RU"/>
              </w:rPr>
            </w:pPr>
          </w:p>
          <w:p w14:paraId="066E30EE" w14:textId="77777777" w:rsidR="00185085" w:rsidRDefault="00185085" w:rsidP="00620255">
            <w:pPr>
              <w:pStyle w:val="TableParagraph"/>
              <w:ind w:left="10" w:right="5"/>
              <w:rPr>
                <w:spacing w:val="-10"/>
                <w:lang w:val="ru-RU"/>
              </w:rPr>
            </w:pPr>
          </w:p>
          <w:p w14:paraId="2AE8DD66" w14:textId="77777777" w:rsidR="00717495" w:rsidRDefault="00717495" w:rsidP="00620255">
            <w:pPr>
              <w:pStyle w:val="TableParagraph"/>
              <w:ind w:left="10" w:right="5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  <w:p w14:paraId="264B1201" w14:textId="096D1F12" w:rsidR="00717495" w:rsidRPr="00717495" w:rsidRDefault="00717495" w:rsidP="00620255">
            <w:pPr>
              <w:pStyle w:val="TableParagraph"/>
              <w:ind w:left="10" w:right="5"/>
              <w:rPr>
                <w:lang w:val="ru-RU"/>
              </w:rPr>
            </w:pPr>
          </w:p>
        </w:tc>
        <w:tc>
          <w:tcPr>
            <w:tcW w:w="991" w:type="dxa"/>
          </w:tcPr>
          <w:p w14:paraId="4709D06A" w14:textId="2657B8B8" w:rsidR="00040F81" w:rsidRPr="00D05449" w:rsidRDefault="00040F81" w:rsidP="00620255">
            <w:pPr>
              <w:pStyle w:val="TableParagraph"/>
              <w:ind w:left="12" w:right="4"/>
              <w:rPr>
                <w:spacing w:val="-10"/>
                <w:lang w:val="ru-RU"/>
              </w:rPr>
            </w:pPr>
          </w:p>
          <w:p w14:paraId="5E8D5962" w14:textId="77777777" w:rsidR="00717495" w:rsidRDefault="00717495" w:rsidP="00620255">
            <w:pPr>
              <w:pStyle w:val="TableParagraph"/>
              <w:ind w:left="12" w:right="4"/>
              <w:rPr>
                <w:spacing w:val="-10"/>
                <w:lang w:val="ru-RU"/>
              </w:rPr>
            </w:pPr>
          </w:p>
          <w:p w14:paraId="12DEC9C0" w14:textId="77777777" w:rsidR="00185085" w:rsidRDefault="00185085" w:rsidP="00620255">
            <w:pPr>
              <w:pStyle w:val="TableParagraph"/>
              <w:ind w:left="12" w:right="4"/>
              <w:rPr>
                <w:spacing w:val="-10"/>
                <w:lang w:val="ru-RU"/>
              </w:rPr>
            </w:pPr>
          </w:p>
          <w:p w14:paraId="07EE90D0" w14:textId="77777777" w:rsidR="00185085" w:rsidRDefault="00185085" w:rsidP="00620255">
            <w:pPr>
              <w:pStyle w:val="TableParagraph"/>
              <w:ind w:left="12" w:right="4"/>
              <w:rPr>
                <w:spacing w:val="-10"/>
                <w:lang w:val="ru-RU"/>
              </w:rPr>
            </w:pPr>
          </w:p>
          <w:p w14:paraId="663628AB" w14:textId="77777777" w:rsidR="00185085" w:rsidRDefault="00185085" w:rsidP="00620255">
            <w:pPr>
              <w:pStyle w:val="TableParagraph"/>
              <w:ind w:left="12" w:right="4"/>
              <w:rPr>
                <w:spacing w:val="-10"/>
                <w:lang w:val="ru-RU"/>
              </w:rPr>
            </w:pPr>
          </w:p>
          <w:p w14:paraId="1CA0ADD6" w14:textId="77777777" w:rsidR="00717495" w:rsidRDefault="00717495" w:rsidP="00620255">
            <w:pPr>
              <w:pStyle w:val="TableParagraph"/>
              <w:ind w:left="12" w:right="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  <w:p w14:paraId="28FE7573" w14:textId="1620F53F" w:rsidR="00717495" w:rsidRPr="00717495" w:rsidRDefault="00717495" w:rsidP="00620255">
            <w:pPr>
              <w:pStyle w:val="TableParagraph"/>
              <w:ind w:left="12" w:right="4"/>
              <w:rPr>
                <w:lang w:val="ru-RU"/>
              </w:rPr>
            </w:pPr>
          </w:p>
        </w:tc>
        <w:tc>
          <w:tcPr>
            <w:tcW w:w="994" w:type="dxa"/>
          </w:tcPr>
          <w:p w14:paraId="0B662CBB" w14:textId="3C6C9CB7" w:rsidR="00040F81" w:rsidRPr="00D05449" w:rsidRDefault="00040F81" w:rsidP="00620255">
            <w:pPr>
              <w:pStyle w:val="TableParagraph"/>
              <w:ind w:left="10" w:right="2"/>
              <w:rPr>
                <w:spacing w:val="-5"/>
                <w:lang w:val="ru-RU"/>
              </w:rPr>
            </w:pPr>
          </w:p>
          <w:p w14:paraId="69CEC4B1" w14:textId="77777777" w:rsidR="00717495" w:rsidRDefault="00717495" w:rsidP="00620255">
            <w:pPr>
              <w:pStyle w:val="TableParagraph"/>
              <w:ind w:left="10" w:right="2"/>
              <w:rPr>
                <w:spacing w:val="-5"/>
                <w:lang w:val="ru-RU"/>
              </w:rPr>
            </w:pPr>
          </w:p>
          <w:p w14:paraId="4F68BA22" w14:textId="77777777" w:rsidR="00717495" w:rsidRDefault="00717495" w:rsidP="00620255">
            <w:pPr>
              <w:pStyle w:val="TableParagraph"/>
              <w:ind w:left="10" w:right="2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-</w:t>
            </w:r>
          </w:p>
          <w:p w14:paraId="44EC8263" w14:textId="0F85ABEA" w:rsidR="00717495" w:rsidRPr="00717495" w:rsidRDefault="00717495" w:rsidP="00620255">
            <w:pPr>
              <w:pStyle w:val="TableParagraph"/>
              <w:ind w:left="10" w:right="2"/>
              <w:rPr>
                <w:lang w:val="ru-RU"/>
              </w:rPr>
            </w:pPr>
          </w:p>
        </w:tc>
        <w:tc>
          <w:tcPr>
            <w:tcW w:w="1541" w:type="dxa"/>
          </w:tcPr>
          <w:p w14:paraId="5D1C4D62" w14:textId="40E8A237" w:rsidR="00040F81" w:rsidRPr="00185085" w:rsidRDefault="00040F81" w:rsidP="00620255">
            <w:pPr>
              <w:pStyle w:val="TableParagraph"/>
              <w:ind w:left="35" w:right="3"/>
              <w:rPr>
                <w:spacing w:val="-5"/>
                <w:lang w:val="ru-RU"/>
              </w:rPr>
            </w:pPr>
          </w:p>
          <w:p w14:paraId="21D18FA1" w14:textId="77777777" w:rsidR="00D05449" w:rsidRDefault="00D05449" w:rsidP="00620255">
            <w:pPr>
              <w:pStyle w:val="TableParagraph"/>
              <w:ind w:left="35" w:right="3"/>
              <w:rPr>
                <w:spacing w:val="-5"/>
                <w:lang w:val="ru-RU"/>
              </w:rPr>
            </w:pPr>
          </w:p>
          <w:p w14:paraId="4052DFFD" w14:textId="7F7FE3F5" w:rsidR="00D05449" w:rsidRPr="00D05449" w:rsidRDefault="00D05449" w:rsidP="00620255">
            <w:pPr>
              <w:pStyle w:val="TableParagraph"/>
              <w:ind w:left="35" w:right="3"/>
              <w:rPr>
                <w:lang w:val="ru-RU"/>
              </w:rPr>
            </w:pPr>
            <w:r>
              <w:rPr>
                <w:spacing w:val="-5"/>
                <w:lang w:val="ru-RU"/>
              </w:rPr>
              <w:t>3</w:t>
            </w:r>
          </w:p>
        </w:tc>
      </w:tr>
      <w:tr w:rsidR="00040F81" w14:paraId="3C500BDB" w14:textId="77777777" w:rsidTr="00620255">
        <w:trPr>
          <w:trHeight w:val="340"/>
        </w:trPr>
        <w:tc>
          <w:tcPr>
            <w:tcW w:w="4085" w:type="dxa"/>
            <w:gridSpan w:val="2"/>
          </w:tcPr>
          <w:p w14:paraId="163505F1" w14:textId="77777777" w:rsidR="00040F81" w:rsidRDefault="00040F81" w:rsidP="00620255">
            <w:pPr>
              <w:pStyle w:val="TableParagraph"/>
              <w:spacing w:line="228" w:lineRule="exact"/>
              <w:jc w:val="left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876" w:type="dxa"/>
          </w:tcPr>
          <w:p w14:paraId="0B31B211" w14:textId="77777777" w:rsidR="00040F81" w:rsidRDefault="00040F81" w:rsidP="00620255">
            <w:pPr>
              <w:pStyle w:val="TableParagraph"/>
              <w:spacing w:line="228" w:lineRule="exact"/>
              <w:ind w:left="17" w:right="4"/>
            </w:pPr>
            <w:r>
              <w:rPr>
                <w:spacing w:val="-5"/>
              </w:rPr>
              <w:t>34</w:t>
            </w:r>
          </w:p>
        </w:tc>
        <w:tc>
          <w:tcPr>
            <w:tcW w:w="994" w:type="dxa"/>
            <w:gridSpan w:val="2"/>
          </w:tcPr>
          <w:p w14:paraId="0C88DC8B" w14:textId="77777777" w:rsidR="00040F81" w:rsidRDefault="00040F81" w:rsidP="00620255">
            <w:pPr>
              <w:pStyle w:val="TableParagraph"/>
              <w:spacing w:line="228" w:lineRule="exact"/>
              <w:ind w:left="12" w:right="2"/>
            </w:pPr>
            <w:r>
              <w:rPr>
                <w:spacing w:val="-5"/>
              </w:rPr>
              <w:t>34</w:t>
            </w:r>
          </w:p>
        </w:tc>
        <w:tc>
          <w:tcPr>
            <w:tcW w:w="994" w:type="dxa"/>
          </w:tcPr>
          <w:p w14:paraId="798173F8" w14:textId="77777777" w:rsidR="00040F81" w:rsidRDefault="00040F81" w:rsidP="00620255">
            <w:pPr>
              <w:pStyle w:val="TableParagraph"/>
              <w:spacing w:line="228" w:lineRule="exact"/>
              <w:ind w:left="10" w:right="5"/>
            </w:pPr>
            <w:r>
              <w:rPr>
                <w:spacing w:val="-5"/>
              </w:rPr>
              <w:t>34</w:t>
            </w:r>
          </w:p>
        </w:tc>
        <w:tc>
          <w:tcPr>
            <w:tcW w:w="991" w:type="dxa"/>
          </w:tcPr>
          <w:p w14:paraId="764AE920" w14:textId="77777777" w:rsidR="00040F81" w:rsidRDefault="00040F81" w:rsidP="00620255">
            <w:pPr>
              <w:pStyle w:val="TableParagraph"/>
              <w:spacing w:line="228" w:lineRule="exact"/>
              <w:ind w:left="12" w:right="5"/>
            </w:pPr>
            <w:r>
              <w:rPr>
                <w:spacing w:val="-5"/>
              </w:rPr>
              <w:t>34</w:t>
            </w:r>
          </w:p>
        </w:tc>
        <w:tc>
          <w:tcPr>
            <w:tcW w:w="994" w:type="dxa"/>
          </w:tcPr>
          <w:p w14:paraId="32DE7061" w14:textId="77777777" w:rsidR="00040F81" w:rsidRDefault="00040F81" w:rsidP="00620255">
            <w:pPr>
              <w:pStyle w:val="TableParagraph"/>
              <w:spacing w:line="228" w:lineRule="exact"/>
              <w:ind w:left="10" w:right="4"/>
            </w:pPr>
            <w:r>
              <w:rPr>
                <w:spacing w:val="-5"/>
              </w:rPr>
              <w:t>34</w:t>
            </w:r>
          </w:p>
        </w:tc>
        <w:tc>
          <w:tcPr>
            <w:tcW w:w="1541" w:type="dxa"/>
          </w:tcPr>
          <w:p w14:paraId="1A8A078A" w14:textId="77777777" w:rsidR="00040F81" w:rsidRDefault="00040F81" w:rsidP="00620255">
            <w:pPr>
              <w:pStyle w:val="TableParagraph"/>
              <w:spacing w:line="228" w:lineRule="exact"/>
              <w:ind w:left="35" w:right="6"/>
            </w:pPr>
            <w:r>
              <w:rPr>
                <w:spacing w:val="-5"/>
              </w:rPr>
              <w:t>170</w:t>
            </w:r>
          </w:p>
        </w:tc>
      </w:tr>
      <w:tr w:rsidR="00040F81" w14:paraId="2180843B" w14:textId="77777777" w:rsidTr="00620255">
        <w:trPr>
          <w:trHeight w:val="395"/>
        </w:trPr>
        <w:tc>
          <w:tcPr>
            <w:tcW w:w="4085" w:type="dxa"/>
            <w:gridSpan w:val="2"/>
          </w:tcPr>
          <w:p w14:paraId="65E3986A" w14:textId="77777777" w:rsidR="00040F81" w:rsidRDefault="00040F81" w:rsidP="00620255">
            <w:pPr>
              <w:pStyle w:val="TableParagraph"/>
              <w:spacing w:line="225" w:lineRule="exact"/>
              <w:jc w:val="lef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876" w:type="dxa"/>
          </w:tcPr>
          <w:p w14:paraId="675AFBC3" w14:textId="77777777" w:rsidR="00040F81" w:rsidRDefault="00040F81" w:rsidP="00620255">
            <w:pPr>
              <w:pStyle w:val="TableParagraph"/>
              <w:spacing w:line="225" w:lineRule="exact"/>
              <w:ind w:left="17" w:right="5"/>
            </w:pPr>
            <w:r>
              <w:rPr>
                <w:spacing w:val="-5"/>
              </w:rPr>
              <w:t>986</w:t>
            </w:r>
          </w:p>
        </w:tc>
        <w:tc>
          <w:tcPr>
            <w:tcW w:w="994" w:type="dxa"/>
            <w:gridSpan w:val="2"/>
          </w:tcPr>
          <w:p w14:paraId="28795F34" w14:textId="77777777" w:rsidR="00040F81" w:rsidRDefault="00040F81" w:rsidP="00620255">
            <w:pPr>
              <w:pStyle w:val="TableParagraph"/>
              <w:spacing w:line="225" w:lineRule="exact"/>
              <w:ind w:left="278"/>
              <w:jc w:val="left"/>
            </w:pPr>
            <w:r>
              <w:rPr>
                <w:spacing w:val="-4"/>
              </w:rPr>
              <w:t>1020</w:t>
            </w:r>
          </w:p>
        </w:tc>
        <w:tc>
          <w:tcPr>
            <w:tcW w:w="994" w:type="dxa"/>
          </w:tcPr>
          <w:p w14:paraId="53460EED" w14:textId="77777777" w:rsidR="00040F81" w:rsidRDefault="00040F81" w:rsidP="00620255">
            <w:pPr>
              <w:pStyle w:val="TableParagraph"/>
              <w:spacing w:line="225" w:lineRule="exact"/>
              <w:ind w:left="10"/>
            </w:pPr>
            <w:r>
              <w:rPr>
                <w:spacing w:val="-4"/>
              </w:rPr>
              <w:t>1088</w:t>
            </w:r>
          </w:p>
        </w:tc>
        <w:tc>
          <w:tcPr>
            <w:tcW w:w="991" w:type="dxa"/>
          </w:tcPr>
          <w:p w14:paraId="41B78D6A" w14:textId="77777777" w:rsidR="00040F81" w:rsidRDefault="00040F81" w:rsidP="00620255">
            <w:pPr>
              <w:pStyle w:val="TableParagraph"/>
              <w:spacing w:line="225" w:lineRule="exact"/>
              <w:ind w:left="12"/>
            </w:pPr>
            <w:r>
              <w:rPr>
                <w:spacing w:val="-4"/>
              </w:rPr>
              <w:t>1122</w:t>
            </w:r>
          </w:p>
        </w:tc>
        <w:tc>
          <w:tcPr>
            <w:tcW w:w="994" w:type="dxa"/>
          </w:tcPr>
          <w:p w14:paraId="39B8E3E4" w14:textId="77777777" w:rsidR="00040F81" w:rsidRDefault="00040F81" w:rsidP="00620255">
            <w:pPr>
              <w:pStyle w:val="TableParagraph"/>
              <w:spacing w:line="225" w:lineRule="exact"/>
              <w:ind w:left="10"/>
            </w:pPr>
            <w:r>
              <w:rPr>
                <w:spacing w:val="-4"/>
              </w:rPr>
              <w:t>1122</w:t>
            </w:r>
          </w:p>
        </w:tc>
        <w:tc>
          <w:tcPr>
            <w:tcW w:w="1541" w:type="dxa"/>
          </w:tcPr>
          <w:p w14:paraId="050B6724" w14:textId="77777777" w:rsidR="00040F81" w:rsidRDefault="00040F81" w:rsidP="00620255">
            <w:pPr>
              <w:pStyle w:val="TableParagraph"/>
              <w:spacing w:line="225" w:lineRule="exact"/>
              <w:ind w:left="35" w:right="1"/>
            </w:pPr>
            <w:r>
              <w:rPr>
                <w:spacing w:val="-4"/>
              </w:rPr>
              <w:t>5338</w:t>
            </w:r>
          </w:p>
        </w:tc>
      </w:tr>
      <w:tr w:rsidR="00040F81" w14:paraId="1CF80281" w14:textId="77777777" w:rsidTr="00620255">
        <w:trPr>
          <w:trHeight w:val="983"/>
        </w:trPr>
        <w:tc>
          <w:tcPr>
            <w:tcW w:w="4085" w:type="dxa"/>
            <w:gridSpan w:val="2"/>
          </w:tcPr>
          <w:p w14:paraId="5A5D8F18" w14:textId="77777777" w:rsidR="00040F81" w:rsidRPr="00040F81" w:rsidRDefault="00040F81" w:rsidP="00620255">
            <w:pPr>
              <w:pStyle w:val="TableParagraph"/>
              <w:spacing w:line="215" w:lineRule="exact"/>
              <w:jc w:val="left"/>
              <w:rPr>
                <w:lang w:val="ru-RU"/>
              </w:rPr>
            </w:pPr>
            <w:r w:rsidRPr="00040F81">
              <w:rPr>
                <w:lang w:val="ru-RU"/>
              </w:rPr>
              <w:t>Максимально</w:t>
            </w:r>
            <w:r w:rsidRPr="00040F81">
              <w:rPr>
                <w:spacing w:val="-11"/>
                <w:lang w:val="ru-RU"/>
              </w:rPr>
              <w:t xml:space="preserve"> </w:t>
            </w:r>
            <w:r w:rsidRPr="00040F81">
              <w:rPr>
                <w:lang w:val="ru-RU"/>
              </w:rPr>
              <w:t>допустимая</w:t>
            </w:r>
            <w:r w:rsidRPr="00040F81">
              <w:rPr>
                <w:spacing w:val="-7"/>
                <w:lang w:val="ru-RU"/>
              </w:rPr>
              <w:t xml:space="preserve"> </w:t>
            </w:r>
            <w:r w:rsidRPr="00040F81">
              <w:rPr>
                <w:spacing w:val="-2"/>
                <w:lang w:val="ru-RU"/>
              </w:rPr>
              <w:t>недельная</w:t>
            </w:r>
          </w:p>
          <w:p w14:paraId="52476662" w14:textId="77777777" w:rsidR="00040F81" w:rsidRPr="00040F81" w:rsidRDefault="00040F81" w:rsidP="00620255">
            <w:pPr>
              <w:pStyle w:val="TableParagraph"/>
              <w:spacing w:before="10" w:line="213" w:lineRule="auto"/>
              <w:jc w:val="left"/>
              <w:rPr>
                <w:lang w:val="ru-RU"/>
              </w:rPr>
            </w:pPr>
            <w:r w:rsidRPr="00040F81">
              <w:rPr>
                <w:lang w:val="ru-RU"/>
              </w:rPr>
              <w:t>нагрузка</w:t>
            </w:r>
            <w:r w:rsidRPr="00040F81">
              <w:rPr>
                <w:spacing w:val="-7"/>
                <w:lang w:val="ru-RU"/>
              </w:rPr>
              <w:t xml:space="preserve"> </w:t>
            </w:r>
            <w:r w:rsidRPr="00040F81">
              <w:rPr>
                <w:lang w:val="ru-RU"/>
              </w:rPr>
              <w:t>(при</w:t>
            </w:r>
            <w:r w:rsidRPr="00040F81">
              <w:rPr>
                <w:spacing w:val="-8"/>
                <w:lang w:val="ru-RU"/>
              </w:rPr>
              <w:t xml:space="preserve"> </w:t>
            </w:r>
            <w:r w:rsidRPr="00040F81">
              <w:rPr>
                <w:lang w:val="ru-RU"/>
              </w:rPr>
              <w:t>5-дневной</w:t>
            </w:r>
            <w:r w:rsidRPr="00040F81">
              <w:rPr>
                <w:spacing w:val="-10"/>
                <w:lang w:val="ru-RU"/>
              </w:rPr>
              <w:t xml:space="preserve"> </w:t>
            </w:r>
            <w:r w:rsidRPr="00040F81">
              <w:rPr>
                <w:lang w:val="ru-RU"/>
              </w:rPr>
              <w:t>учебной</w:t>
            </w:r>
            <w:r w:rsidRPr="00040F81">
              <w:rPr>
                <w:spacing w:val="-8"/>
                <w:lang w:val="ru-RU"/>
              </w:rPr>
              <w:t xml:space="preserve"> </w:t>
            </w:r>
            <w:r w:rsidRPr="00040F81">
              <w:rPr>
                <w:lang w:val="ru-RU"/>
              </w:rPr>
              <w:t>неделе)</w:t>
            </w:r>
            <w:r w:rsidRPr="00040F81">
              <w:rPr>
                <w:spacing w:val="-7"/>
                <w:lang w:val="ru-RU"/>
              </w:rPr>
              <w:t xml:space="preserve"> </w:t>
            </w:r>
            <w:r w:rsidRPr="00040F81">
              <w:rPr>
                <w:lang w:val="ru-RU"/>
              </w:rPr>
              <w:t>в соответствии с действующими</w:t>
            </w:r>
          </w:p>
          <w:p w14:paraId="182F8F34" w14:textId="77777777" w:rsidR="00040F81" w:rsidRDefault="00040F81" w:rsidP="00620255">
            <w:pPr>
              <w:pStyle w:val="TableParagraph"/>
              <w:spacing w:line="231" w:lineRule="exact"/>
              <w:jc w:val="left"/>
            </w:pPr>
            <w:r>
              <w:t>санитарными</w:t>
            </w:r>
            <w:r>
              <w:rPr>
                <w:spacing w:val="-6"/>
              </w:rPr>
              <w:t xml:space="preserve"> </w:t>
            </w:r>
            <w:r>
              <w:t>правилами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нормами</w:t>
            </w:r>
          </w:p>
        </w:tc>
        <w:tc>
          <w:tcPr>
            <w:tcW w:w="876" w:type="dxa"/>
          </w:tcPr>
          <w:p w14:paraId="739569F2" w14:textId="77777777" w:rsidR="00040F81" w:rsidRDefault="00040F81" w:rsidP="00620255">
            <w:pPr>
              <w:pStyle w:val="TableParagraph"/>
              <w:ind w:left="17" w:right="4"/>
            </w:pPr>
            <w:r>
              <w:rPr>
                <w:spacing w:val="-5"/>
              </w:rPr>
              <w:t>29</w:t>
            </w:r>
          </w:p>
        </w:tc>
        <w:tc>
          <w:tcPr>
            <w:tcW w:w="994" w:type="dxa"/>
            <w:gridSpan w:val="2"/>
          </w:tcPr>
          <w:p w14:paraId="460E61A0" w14:textId="77777777" w:rsidR="00040F81" w:rsidRDefault="00040F81" w:rsidP="00620255">
            <w:pPr>
              <w:pStyle w:val="TableParagraph"/>
              <w:ind w:left="12" w:right="2"/>
            </w:pPr>
            <w:r>
              <w:rPr>
                <w:spacing w:val="-5"/>
              </w:rPr>
              <w:t>30</w:t>
            </w:r>
          </w:p>
        </w:tc>
        <w:tc>
          <w:tcPr>
            <w:tcW w:w="994" w:type="dxa"/>
          </w:tcPr>
          <w:p w14:paraId="30C40294" w14:textId="77777777" w:rsidR="00040F81" w:rsidRDefault="00040F81" w:rsidP="00620255">
            <w:pPr>
              <w:pStyle w:val="TableParagraph"/>
              <w:ind w:left="10" w:right="5"/>
            </w:pPr>
            <w:r>
              <w:rPr>
                <w:spacing w:val="-5"/>
              </w:rPr>
              <w:t>32</w:t>
            </w:r>
          </w:p>
        </w:tc>
        <w:tc>
          <w:tcPr>
            <w:tcW w:w="991" w:type="dxa"/>
          </w:tcPr>
          <w:p w14:paraId="6AA3BE3B" w14:textId="77777777" w:rsidR="00040F81" w:rsidRDefault="00040F81" w:rsidP="00620255">
            <w:pPr>
              <w:pStyle w:val="TableParagraph"/>
              <w:ind w:left="12" w:right="5"/>
            </w:pPr>
            <w:r>
              <w:rPr>
                <w:spacing w:val="-5"/>
              </w:rPr>
              <w:t>33</w:t>
            </w:r>
          </w:p>
        </w:tc>
        <w:tc>
          <w:tcPr>
            <w:tcW w:w="994" w:type="dxa"/>
          </w:tcPr>
          <w:p w14:paraId="26C5CECD" w14:textId="77777777" w:rsidR="00040F81" w:rsidRDefault="00040F81" w:rsidP="00620255">
            <w:pPr>
              <w:pStyle w:val="TableParagraph"/>
              <w:ind w:left="10" w:right="4"/>
            </w:pPr>
            <w:r>
              <w:rPr>
                <w:spacing w:val="-5"/>
              </w:rPr>
              <w:t>33</w:t>
            </w:r>
          </w:p>
        </w:tc>
        <w:tc>
          <w:tcPr>
            <w:tcW w:w="1541" w:type="dxa"/>
          </w:tcPr>
          <w:p w14:paraId="0D9B617F" w14:textId="77777777" w:rsidR="00040F81" w:rsidRDefault="00040F81" w:rsidP="00620255">
            <w:pPr>
              <w:pStyle w:val="TableParagraph"/>
              <w:ind w:left="35" w:right="6"/>
            </w:pPr>
            <w:r>
              <w:rPr>
                <w:spacing w:val="-5"/>
              </w:rPr>
              <w:t>157</w:t>
            </w:r>
          </w:p>
        </w:tc>
      </w:tr>
    </w:tbl>
    <w:p w14:paraId="7184DFA2" w14:textId="77777777" w:rsidR="00040F81" w:rsidRDefault="00040F81" w:rsidP="00040F81">
      <w:pPr>
        <w:sectPr w:rsidR="00040F81" w:rsidSect="00040F81">
          <w:type w:val="continuous"/>
          <w:pgSz w:w="11910" w:h="16840"/>
          <w:pgMar w:top="480" w:right="400" w:bottom="280" w:left="460" w:header="720" w:footer="720" w:gutter="0"/>
          <w:cols w:space="720"/>
        </w:sectPr>
      </w:pPr>
    </w:p>
    <w:p w14:paraId="11B9530B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846E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bookmarkEnd w:id="0"/>
    <w:p w14:paraId="1F4E7601" w14:textId="77777777" w:rsidR="00207529" w:rsidRPr="00040F81" w:rsidRDefault="00207529">
      <w:pPr>
        <w:rPr>
          <w:color w:val="FF0000"/>
        </w:rPr>
      </w:pPr>
    </w:p>
    <w:sectPr w:rsidR="00207529" w:rsidRPr="00040F81" w:rsidSect="00C846EF">
      <w:type w:val="continuous"/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DCE"/>
    <w:multiLevelType w:val="hybridMultilevel"/>
    <w:tmpl w:val="A5AEA5CE"/>
    <w:lvl w:ilvl="0" w:tplc="39F4B336">
      <w:start w:val="10"/>
      <w:numFmt w:val="decimal"/>
      <w:lvlText w:val="%1"/>
      <w:lvlJc w:val="left"/>
      <w:pPr>
        <w:ind w:left="1242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A20068">
      <w:start w:val="1"/>
      <w:numFmt w:val="decimal"/>
      <w:lvlText w:val="%2"/>
      <w:lvlJc w:val="left"/>
      <w:pPr>
        <w:ind w:left="370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8ED0CA">
      <w:start w:val="1"/>
      <w:numFmt w:val="decimal"/>
      <w:lvlText w:val="%3"/>
      <w:lvlJc w:val="left"/>
      <w:pPr>
        <w:ind w:left="370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7408666">
      <w:numFmt w:val="bullet"/>
      <w:lvlText w:val="•"/>
      <w:lvlJc w:val="left"/>
      <w:pPr>
        <w:ind w:left="5332" w:hanging="180"/>
      </w:pPr>
      <w:rPr>
        <w:rFonts w:hint="default"/>
        <w:lang w:val="ru-RU" w:eastAsia="en-US" w:bidi="ar-SA"/>
      </w:rPr>
    </w:lvl>
    <w:lvl w:ilvl="4" w:tplc="9F0618B0">
      <w:numFmt w:val="bullet"/>
      <w:lvlText w:val="•"/>
      <w:lvlJc w:val="left"/>
      <w:pPr>
        <w:ind w:left="6148" w:hanging="180"/>
      </w:pPr>
      <w:rPr>
        <w:rFonts w:hint="default"/>
        <w:lang w:val="ru-RU" w:eastAsia="en-US" w:bidi="ar-SA"/>
      </w:rPr>
    </w:lvl>
    <w:lvl w:ilvl="5" w:tplc="9620CCA4">
      <w:numFmt w:val="bullet"/>
      <w:lvlText w:val="•"/>
      <w:lvlJc w:val="left"/>
      <w:pPr>
        <w:ind w:left="6965" w:hanging="180"/>
      </w:pPr>
      <w:rPr>
        <w:rFonts w:hint="default"/>
        <w:lang w:val="ru-RU" w:eastAsia="en-US" w:bidi="ar-SA"/>
      </w:rPr>
    </w:lvl>
    <w:lvl w:ilvl="6" w:tplc="28B6553A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7" w:tplc="281E7550">
      <w:numFmt w:val="bullet"/>
      <w:lvlText w:val="•"/>
      <w:lvlJc w:val="left"/>
      <w:pPr>
        <w:ind w:left="8597" w:hanging="180"/>
      </w:pPr>
      <w:rPr>
        <w:rFonts w:hint="default"/>
        <w:lang w:val="ru-RU" w:eastAsia="en-US" w:bidi="ar-SA"/>
      </w:rPr>
    </w:lvl>
    <w:lvl w:ilvl="8" w:tplc="E5D6E3F2">
      <w:numFmt w:val="bullet"/>
      <w:lvlText w:val="•"/>
      <w:lvlJc w:val="left"/>
      <w:pPr>
        <w:ind w:left="941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0AC9"/>
    <w:rsid w:val="00040F81"/>
    <w:rsid w:val="000454DE"/>
    <w:rsid w:val="00052FF9"/>
    <w:rsid w:val="00086060"/>
    <w:rsid w:val="000A07A9"/>
    <w:rsid w:val="000C3476"/>
    <w:rsid w:val="000F4598"/>
    <w:rsid w:val="0010613A"/>
    <w:rsid w:val="00112D88"/>
    <w:rsid w:val="001440F4"/>
    <w:rsid w:val="0015448F"/>
    <w:rsid w:val="00176BF6"/>
    <w:rsid w:val="00185085"/>
    <w:rsid w:val="001A682B"/>
    <w:rsid w:val="001A68E1"/>
    <w:rsid w:val="001A75C4"/>
    <w:rsid w:val="001A779A"/>
    <w:rsid w:val="001B1213"/>
    <w:rsid w:val="001B4302"/>
    <w:rsid w:val="0020752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0210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6EE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749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1221"/>
    <w:rsid w:val="008448FF"/>
    <w:rsid w:val="0084672F"/>
    <w:rsid w:val="008632FA"/>
    <w:rsid w:val="0086562E"/>
    <w:rsid w:val="0088256D"/>
    <w:rsid w:val="008829BA"/>
    <w:rsid w:val="008B4198"/>
    <w:rsid w:val="008E0553"/>
    <w:rsid w:val="008E1A67"/>
    <w:rsid w:val="009018E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D28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2CF7"/>
    <w:rsid w:val="00B91E96"/>
    <w:rsid w:val="00BA255F"/>
    <w:rsid w:val="00BA309C"/>
    <w:rsid w:val="00BA6E11"/>
    <w:rsid w:val="00BB5583"/>
    <w:rsid w:val="00BB6ED6"/>
    <w:rsid w:val="00BE0CF4"/>
    <w:rsid w:val="00BE3D68"/>
    <w:rsid w:val="00BF0C5B"/>
    <w:rsid w:val="00C10C42"/>
    <w:rsid w:val="00C300D7"/>
    <w:rsid w:val="00C304B7"/>
    <w:rsid w:val="00C521EF"/>
    <w:rsid w:val="00C70729"/>
    <w:rsid w:val="00C72A73"/>
    <w:rsid w:val="00C846EF"/>
    <w:rsid w:val="00C91579"/>
    <w:rsid w:val="00CA5D63"/>
    <w:rsid w:val="00CB6C10"/>
    <w:rsid w:val="00D05449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3FE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16FE"/>
  <w15:docId w15:val="{38EEA947-18E8-413C-A473-6FD3B46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82CF7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5E6EEB"/>
    <w:pPr>
      <w:widowControl w:val="0"/>
      <w:autoSpaceDE w:val="0"/>
      <w:autoSpaceDN w:val="0"/>
      <w:spacing w:after="0" w:line="240" w:lineRule="auto"/>
      <w:ind w:left="1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5E6EE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0F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0F81"/>
    <w:pPr>
      <w:widowControl w:val="0"/>
      <w:autoSpaceDE w:val="0"/>
      <w:autoSpaceDN w:val="0"/>
      <w:spacing w:after="0" w:line="227" w:lineRule="exact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cp:lastPrinted>2024-08-26T08:32:00Z</cp:lastPrinted>
  <dcterms:created xsi:type="dcterms:W3CDTF">2024-08-30T11:02:00Z</dcterms:created>
  <dcterms:modified xsi:type="dcterms:W3CDTF">2024-08-30T11:02:00Z</dcterms:modified>
</cp:coreProperties>
</file>