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FB60" w14:textId="69624CF4" w:rsidR="00C9343D" w:rsidRDefault="00FA7EA2" w:rsidP="001D48E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5D3F6F4D" wp14:editId="36A1692E">
            <wp:extent cx="6030595" cy="877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72E9" w14:textId="77777777" w:rsidR="00C9343D" w:rsidRDefault="00C9343D" w:rsidP="001D48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D8CAFD" w14:textId="77777777" w:rsidR="0030678A" w:rsidRPr="00BA255F" w:rsidRDefault="0030678A" w:rsidP="00C9343D">
      <w:pPr>
        <w:ind w:left="567" w:right="102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58F022E7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F77CD57" w14:textId="5E0AFB46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343D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20D38C8" w14:textId="66569A0C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343D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04810A5" w14:textId="06DD5DC8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343D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343D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9343D">
        <w:rPr>
          <w:rFonts w:asciiTheme="majorBidi" w:hAnsiTheme="majorBidi" w:cstheme="majorBidi"/>
          <w:sz w:val="28"/>
          <w:szCs w:val="28"/>
        </w:rPr>
        <w:t>24.05.0025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7B3686D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653B3E7" w14:textId="77777777" w:rsidR="00C9343D" w:rsidRDefault="00C9343D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43D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при 5-дневной учебной неделе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в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1</w:t>
      </w:r>
      <w:r w:rsidRPr="00C934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классе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составляет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21</w:t>
      </w:r>
      <w:r w:rsidRPr="00C934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час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в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неделю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(с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учетом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3-го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часа</w:t>
      </w:r>
      <w:r w:rsidRPr="00C9343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физкультуры), во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2-4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классах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–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23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часа</w:t>
      </w:r>
      <w:r w:rsidRPr="00C9343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9343D">
        <w:rPr>
          <w:rFonts w:ascii="Times New Roman" w:hAnsi="Times New Roman" w:cs="Times New Roman"/>
          <w:sz w:val="28"/>
          <w:szCs w:val="28"/>
        </w:rPr>
        <w:t>в</w:t>
      </w:r>
      <w:r w:rsidRPr="00C9343D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неделю.</w:t>
      </w:r>
    </w:p>
    <w:p w14:paraId="5510AA7F" w14:textId="34299529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B69B761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21ACFE00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498FFEC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C9EC3DE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71CD1242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3425C7E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03E34AFC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1C046AA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863CC8A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6464E70A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8D6F417" w14:textId="45C310D0" w:rsidR="00C9343D" w:rsidRDefault="00C9343D" w:rsidP="00683AFD">
      <w:pPr>
        <w:pStyle w:val="af1"/>
        <w:spacing w:line="242" w:lineRule="auto"/>
        <w:ind w:left="0" w:right="-1" w:firstLine="707"/>
      </w:pPr>
      <w:r>
        <w:t>Обязательная предметная область «Русский язык и литературное чтение»</w:t>
      </w:r>
      <w:r>
        <w:rPr>
          <w:spacing w:val="32"/>
        </w:rPr>
        <w:t xml:space="preserve">  </w:t>
      </w:r>
      <w:r>
        <w:t>включает</w:t>
      </w:r>
      <w:r>
        <w:rPr>
          <w:spacing w:val="32"/>
        </w:rPr>
        <w:t xml:space="preserve">  </w:t>
      </w:r>
      <w:r>
        <w:t>обязательные</w:t>
      </w:r>
      <w:r>
        <w:rPr>
          <w:spacing w:val="34"/>
        </w:rPr>
        <w:t xml:space="preserve">  </w:t>
      </w:r>
      <w:r>
        <w:t>учебные</w:t>
      </w:r>
      <w:r>
        <w:rPr>
          <w:spacing w:val="33"/>
        </w:rPr>
        <w:t xml:space="preserve">  </w:t>
      </w:r>
      <w:r>
        <w:t>предметы</w:t>
      </w:r>
      <w:r>
        <w:rPr>
          <w:spacing w:val="33"/>
        </w:rPr>
        <w:t xml:space="preserve">  </w:t>
      </w:r>
      <w:r>
        <w:t>«Русский</w:t>
      </w:r>
      <w:r>
        <w:rPr>
          <w:spacing w:val="33"/>
        </w:rPr>
        <w:t xml:space="preserve">  </w:t>
      </w:r>
      <w:r>
        <w:t>язык»</w:t>
      </w:r>
      <w:r>
        <w:rPr>
          <w:spacing w:val="35"/>
        </w:rPr>
        <w:t xml:space="preserve">  </w:t>
      </w:r>
      <w:r>
        <w:rPr>
          <w:spacing w:val="-10"/>
        </w:rPr>
        <w:t>и</w:t>
      </w:r>
      <w:r>
        <w:t>«Литературное чтение». Федеральные рабочие программы по учебным предметам «Русский язык», «Литературное чтение» применяются непосредственно при реализации обязательной части образовательной программы начального общего образования.</w:t>
      </w:r>
    </w:p>
    <w:p w14:paraId="095ED72C" w14:textId="77777777" w:rsidR="00C9343D" w:rsidRDefault="00C9343D" w:rsidP="00C9343D">
      <w:pPr>
        <w:pStyle w:val="af1"/>
        <w:spacing w:line="321" w:lineRule="exact"/>
        <w:ind w:left="709"/>
      </w:pPr>
      <w:r>
        <w:t>При</w:t>
      </w:r>
      <w:r>
        <w:rPr>
          <w:spacing w:val="25"/>
        </w:rPr>
        <w:t xml:space="preserve"> </w:t>
      </w:r>
      <w:r>
        <w:t>5-дневной</w:t>
      </w:r>
      <w:r>
        <w:rPr>
          <w:spacing w:val="30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неделе</w:t>
      </w:r>
      <w:r>
        <w:rPr>
          <w:spacing w:val="26"/>
        </w:rPr>
        <w:t xml:space="preserve"> </w:t>
      </w:r>
      <w:r>
        <w:t>обязательная</w:t>
      </w:r>
      <w:r>
        <w:rPr>
          <w:spacing w:val="30"/>
        </w:rPr>
        <w:t xml:space="preserve"> </w:t>
      </w:r>
      <w:r>
        <w:t>часть</w:t>
      </w:r>
      <w:r>
        <w:rPr>
          <w:spacing w:val="29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rPr>
          <w:spacing w:val="-2"/>
        </w:rPr>
        <w:t>предмета</w:t>
      </w:r>
    </w:p>
    <w:p w14:paraId="71B735A2" w14:textId="77777777" w:rsidR="00683AFD" w:rsidRDefault="00C9343D" w:rsidP="00683AFD">
      <w:pPr>
        <w:pStyle w:val="af1"/>
        <w:ind w:left="0" w:right="-1"/>
        <w:rPr>
          <w:spacing w:val="46"/>
          <w:w w:val="150"/>
        </w:rPr>
      </w:pP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составляет</w:t>
      </w:r>
      <w:r>
        <w:rPr>
          <w:spacing w:val="47"/>
          <w:w w:val="150"/>
        </w:rPr>
        <w:t xml:space="preserve"> </w:t>
      </w:r>
      <w:r>
        <w:t>5</w:t>
      </w:r>
      <w:r>
        <w:rPr>
          <w:spacing w:val="48"/>
          <w:w w:val="150"/>
        </w:rPr>
        <w:t xml:space="preserve"> </w:t>
      </w:r>
      <w:r>
        <w:t>часов</w:t>
      </w:r>
      <w:r>
        <w:rPr>
          <w:spacing w:val="79"/>
        </w:rPr>
        <w:t xml:space="preserve"> </w:t>
      </w:r>
      <w:r>
        <w:t>в</w:t>
      </w:r>
      <w:r>
        <w:rPr>
          <w:spacing w:val="45"/>
          <w:w w:val="150"/>
        </w:rPr>
        <w:t xml:space="preserve"> </w:t>
      </w:r>
      <w:r>
        <w:t>неделю.</w:t>
      </w:r>
      <w:r>
        <w:rPr>
          <w:spacing w:val="46"/>
          <w:w w:val="150"/>
        </w:rPr>
        <w:t xml:space="preserve"> </w:t>
      </w:r>
    </w:p>
    <w:p w14:paraId="1823E6A7" w14:textId="50B0410C" w:rsidR="00C9343D" w:rsidRDefault="00C9343D" w:rsidP="00683AFD">
      <w:pPr>
        <w:pStyle w:val="af1"/>
        <w:ind w:left="0" w:right="-1"/>
      </w:pPr>
      <w:r>
        <w:t>4</w:t>
      </w:r>
      <w:r>
        <w:rPr>
          <w:spacing w:val="47"/>
          <w:w w:val="150"/>
        </w:rPr>
        <w:t xml:space="preserve"> </w:t>
      </w:r>
      <w:r>
        <w:t>часа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неделю</w:t>
      </w:r>
      <w:r>
        <w:rPr>
          <w:spacing w:val="45"/>
          <w:w w:val="150"/>
        </w:rPr>
        <w:t xml:space="preserve"> </w:t>
      </w:r>
      <w:r>
        <w:rPr>
          <w:spacing w:val="-5"/>
        </w:rPr>
        <w:t>на</w:t>
      </w:r>
      <w:r w:rsidR="00683AFD">
        <w:t xml:space="preserve"> </w:t>
      </w:r>
      <w:r>
        <w:t>«Лите</w:t>
      </w:r>
      <w:r w:rsidR="00683AFD">
        <w:t>ратурное чтение» в 1-4 классах.</w:t>
      </w:r>
    </w:p>
    <w:p w14:paraId="345458DB" w14:textId="77777777" w:rsidR="00C9343D" w:rsidRDefault="00C9343D" w:rsidP="00C9343D">
      <w:pPr>
        <w:sectPr w:rsidR="00C9343D" w:rsidSect="00C9343D">
          <w:pgSz w:w="11910" w:h="16840"/>
          <w:pgMar w:top="1040" w:right="995" w:bottom="280" w:left="1418" w:header="720" w:footer="720" w:gutter="0"/>
          <w:cols w:space="720"/>
        </w:sectPr>
      </w:pPr>
    </w:p>
    <w:p w14:paraId="22E18847" w14:textId="77777777" w:rsidR="00C9343D" w:rsidRDefault="00C9343D" w:rsidP="00C9343D">
      <w:pPr>
        <w:pStyle w:val="af1"/>
        <w:spacing w:before="74"/>
        <w:ind w:right="450" w:firstLine="707"/>
      </w:pPr>
      <w:r>
        <w:lastRenderedPageBreak/>
        <w:t>Вместе с тем изучение родного языка и родной литературы из числа языков народов Российской Федерации осуществляется при наличии возможностей общеобразовательной организации и по заявлению родителей (законных</w:t>
      </w:r>
      <w:r>
        <w:rPr>
          <w:spacing w:val="-18"/>
        </w:rPr>
        <w:t xml:space="preserve"> </w:t>
      </w:r>
      <w:r>
        <w:t>представителей)</w:t>
      </w:r>
      <w:r>
        <w:rPr>
          <w:spacing w:val="-17"/>
        </w:rPr>
        <w:t xml:space="preserve"> </w:t>
      </w:r>
      <w:r>
        <w:t>несовершеннолетних</w:t>
      </w:r>
      <w:r>
        <w:rPr>
          <w:spacing w:val="-18"/>
        </w:rPr>
        <w:t xml:space="preserve"> </w:t>
      </w:r>
      <w:r>
        <w:t>обучающихся.</w:t>
      </w:r>
      <w:r>
        <w:rPr>
          <w:spacing w:val="4"/>
        </w:rPr>
        <w:t xml:space="preserve"> </w:t>
      </w:r>
      <w:r>
        <w:t>Обязательная предметная область «Иностранный язык» включает обязательный учебный предмет «Иностранный язык» во 2-4 классах в объеме 2 часов в неделю.</w:t>
      </w:r>
    </w:p>
    <w:p w14:paraId="4135C08B" w14:textId="77777777" w:rsidR="00C9343D" w:rsidRDefault="00C9343D" w:rsidP="00C9343D">
      <w:pPr>
        <w:pStyle w:val="af1"/>
        <w:spacing w:before="1"/>
        <w:ind w:right="445" w:firstLine="707"/>
      </w:pPr>
      <w:r>
        <w:t>Обязательная предметная область «Математика и информатика» представлена</w:t>
      </w:r>
      <w:r>
        <w:rPr>
          <w:spacing w:val="-13"/>
        </w:rPr>
        <w:t xml:space="preserve"> </w:t>
      </w:r>
      <w:r>
        <w:t>обязательным</w:t>
      </w:r>
      <w:r>
        <w:rPr>
          <w:spacing w:val="-14"/>
        </w:rPr>
        <w:t xml:space="preserve"> </w:t>
      </w:r>
      <w:r>
        <w:t>учебным</w:t>
      </w:r>
      <w:r>
        <w:rPr>
          <w:spacing w:val="-14"/>
        </w:rPr>
        <w:t xml:space="preserve"> </w:t>
      </w:r>
      <w:r>
        <w:t>предметом</w:t>
      </w:r>
      <w:r>
        <w:rPr>
          <w:spacing w:val="-14"/>
        </w:rPr>
        <w:t xml:space="preserve"> </w:t>
      </w:r>
      <w:r>
        <w:t>«Математика»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1-4</w:t>
      </w:r>
      <w:r>
        <w:rPr>
          <w:spacing w:val="-13"/>
        </w:rPr>
        <w:t xml:space="preserve"> </w:t>
      </w:r>
      <w:r>
        <w:t>классах (4 часа в неделю).</w:t>
      </w:r>
    </w:p>
    <w:p w14:paraId="4628698A" w14:textId="77777777" w:rsidR="00C9343D" w:rsidRDefault="00C9343D" w:rsidP="00C9343D">
      <w:pPr>
        <w:pStyle w:val="af1"/>
        <w:spacing w:before="1"/>
        <w:ind w:right="458" w:firstLine="707"/>
      </w:pPr>
      <w:r>
        <w:t>Обязательная предметная область «Технология» представлена обязательным учебным предметом «Труд (технология)» (1 час в неделю). Федеральная рабочая программа по учебному предмету «Труд (технология)» применяется непосредственно при реализации обязательной части образовательной программы начального общего образования.</w:t>
      </w:r>
    </w:p>
    <w:p w14:paraId="1765B332" w14:textId="77777777" w:rsidR="00C9343D" w:rsidRDefault="00C9343D" w:rsidP="00C9343D">
      <w:pPr>
        <w:pStyle w:val="af1"/>
        <w:spacing w:before="1"/>
        <w:ind w:right="440" w:firstLine="777"/>
      </w:pPr>
      <w:r>
        <w:t xml:space="preserve"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 гуманитарной направленности, а также элементы основ безопасности </w:t>
      </w:r>
      <w:r>
        <w:rPr>
          <w:spacing w:val="-2"/>
        </w:rPr>
        <w:t>жизнедеятельности.</w:t>
      </w:r>
    </w:p>
    <w:p w14:paraId="33983365" w14:textId="77777777" w:rsidR="00C9343D" w:rsidRDefault="00C9343D" w:rsidP="00C9343D">
      <w:pPr>
        <w:pStyle w:val="af1"/>
        <w:ind w:right="446" w:firstLine="707"/>
      </w:pPr>
      <w:r>
        <w:t>Федеральная рабочая программа по учебному предмету «Окружающий мир» применяется непосредственно при реализации обязательной части образовательной программы начального общего образования.</w:t>
      </w:r>
    </w:p>
    <w:p w14:paraId="70F8864D" w14:textId="34A5158A" w:rsidR="00C9343D" w:rsidRDefault="00C9343D" w:rsidP="00C9343D">
      <w:pPr>
        <w:pStyle w:val="af1"/>
        <w:ind w:right="444" w:firstLine="707"/>
      </w:pPr>
      <w:r>
        <w:t>Комплексный учебный курс «Основы религиозных культур и светской этики» (далее – ОРКСЭ) реализуется как обязательный в об</w:t>
      </w:r>
      <w:r w:rsidR="00683AFD">
        <w:t>ъеме 1 часа в неделю в 4 классе</w:t>
      </w:r>
      <w:r w:rsidR="001D07F1">
        <w:t>,</w:t>
      </w:r>
      <w:r>
        <w:t xml:space="preserve"> о</w:t>
      </w:r>
      <w:r w:rsidR="001D07F1">
        <w:t xml:space="preserve">дного из учебных модулей ОРКСЭ - </w:t>
      </w:r>
      <w:r>
        <w:t>«</w:t>
      </w:r>
      <w:r w:rsidR="001D07F1">
        <w:t xml:space="preserve">Основы православной культуры» осуществляется согласно </w:t>
      </w:r>
      <w:r>
        <w:t xml:space="preserve"> заявлению родителей (законных представителей) несовершеннолетних обучающихся.</w:t>
      </w:r>
    </w:p>
    <w:p w14:paraId="0945254C" w14:textId="77777777" w:rsidR="00C9343D" w:rsidRDefault="00C9343D" w:rsidP="00C9343D">
      <w:pPr>
        <w:pStyle w:val="af1"/>
        <w:ind w:right="457" w:firstLine="707"/>
      </w:pPr>
      <w:r>
        <w:t>В обязательную предметную область «Искусство» включены обязательные учебные предметы «Музыка» и «Изобразительное искусство» (по 1 часу в неделю).</w:t>
      </w:r>
    </w:p>
    <w:p w14:paraId="3CB488AF" w14:textId="6852BA20" w:rsidR="00C9343D" w:rsidRDefault="00C9343D" w:rsidP="001D07F1">
      <w:pPr>
        <w:pStyle w:val="af1"/>
        <w:spacing w:before="2"/>
        <w:ind w:right="447" w:firstLine="707"/>
      </w:pPr>
      <w:r>
        <w:t>Обязательный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предмет</w:t>
      </w:r>
      <w:r>
        <w:rPr>
          <w:spacing w:val="40"/>
        </w:rPr>
        <w:t xml:space="preserve"> </w:t>
      </w:r>
      <w:r>
        <w:t>«Физическая</w:t>
      </w:r>
      <w:r>
        <w:rPr>
          <w:spacing w:val="40"/>
        </w:rPr>
        <w:t xml:space="preserve"> </w:t>
      </w:r>
      <w:r>
        <w:t>культура»</w:t>
      </w:r>
      <w:r>
        <w:rPr>
          <w:spacing w:val="40"/>
        </w:rPr>
        <w:t xml:space="preserve"> </w:t>
      </w:r>
      <w:r>
        <w:t>изучается</w:t>
      </w:r>
      <w:r>
        <w:rPr>
          <w:spacing w:val="40"/>
        </w:rPr>
        <w:t xml:space="preserve"> </w:t>
      </w:r>
      <w:r>
        <w:t>в объеме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 w:rsidR="001D07F1">
        <w:t xml:space="preserve">культуры </w:t>
      </w:r>
      <w:r>
        <w:t xml:space="preserve"> реа</w:t>
      </w:r>
      <w:r w:rsidR="001D07F1">
        <w:t>лизовывается</w:t>
      </w:r>
      <w:r>
        <w:t xml:space="preserve"> за счет часов внеурочной деятельности</w:t>
      </w:r>
      <w:r w:rsidR="001D07F1">
        <w:t>.</w:t>
      </w:r>
      <w:r>
        <w:t xml:space="preserve"> </w:t>
      </w:r>
    </w:p>
    <w:p w14:paraId="74EC84A0" w14:textId="6CC614D1" w:rsidR="00C9343D" w:rsidRDefault="00C9343D" w:rsidP="00C9343D">
      <w:pPr>
        <w:pStyle w:val="af1"/>
        <w:ind w:right="445" w:firstLine="707"/>
      </w:pPr>
      <w:r>
        <w:t>Максимально допустимая недельная нагрузка при 5-дневной учебной неделе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составляет</w:t>
      </w:r>
      <w:r>
        <w:rPr>
          <w:spacing w:val="-17"/>
        </w:rPr>
        <w:t xml:space="preserve"> </w:t>
      </w:r>
      <w:r>
        <w:t>21</w:t>
      </w:r>
      <w:r>
        <w:rPr>
          <w:spacing w:val="-16"/>
        </w:rPr>
        <w:t xml:space="preserve"> </w:t>
      </w:r>
      <w:r>
        <w:t>час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неделю</w:t>
      </w:r>
      <w:r>
        <w:rPr>
          <w:spacing w:val="-17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3-го</w:t>
      </w:r>
      <w:r>
        <w:rPr>
          <w:spacing w:val="-18"/>
        </w:rPr>
        <w:t xml:space="preserve"> </w:t>
      </w:r>
      <w:r>
        <w:t>часа</w:t>
      </w:r>
      <w:r>
        <w:rPr>
          <w:spacing w:val="-16"/>
        </w:rPr>
        <w:t xml:space="preserve"> </w:t>
      </w:r>
      <w:r>
        <w:t>физкультуры), во</w:t>
      </w:r>
      <w:r>
        <w:rPr>
          <w:spacing w:val="-18"/>
        </w:rPr>
        <w:t xml:space="preserve"> </w:t>
      </w:r>
      <w:r>
        <w:t>2-4</w:t>
      </w:r>
      <w:r>
        <w:rPr>
          <w:spacing w:val="-17"/>
        </w:rPr>
        <w:t xml:space="preserve"> </w:t>
      </w:r>
      <w:r>
        <w:t>классах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23</w:t>
      </w:r>
      <w:r>
        <w:rPr>
          <w:spacing w:val="-18"/>
        </w:rPr>
        <w:t xml:space="preserve"> </w:t>
      </w:r>
      <w:r>
        <w:t>часа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 w:rsidR="001D07F1">
        <w:t>неделю</w:t>
      </w:r>
      <w:r>
        <w:t>.</w:t>
      </w:r>
    </w:p>
    <w:p w14:paraId="5C8995BA" w14:textId="77777777" w:rsidR="00C9343D" w:rsidRDefault="00C9343D" w:rsidP="00C9343D">
      <w:pPr>
        <w:sectPr w:rsidR="00C9343D">
          <w:pgSz w:w="11910" w:h="16840"/>
          <w:pgMar w:top="1040" w:right="400" w:bottom="280" w:left="460" w:header="720" w:footer="720" w:gutter="0"/>
          <w:cols w:space="720"/>
        </w:sectPr>
      </w:pPr>
    </w:p>
    <w:p w14:paraId="15F9FA81" w14:textId="05A9985F" w:rsidR="00C9343D" w:rsidRPr="001D07F1" w:rsidRDefault="001D07F1" w:rsidP="001D07F1">
      <w:pPr>
        <w:pStyle w:val="af1"/>
        <w:ind w:left="567" w:right="445"/>
        <w:rPr>
          <w:rStyle w:val="markedcontent"/>
        </w:rPr>
      </w:pPr>
      <w:r>
        <w:lastRenderedPageBreak/>
        <w:t xml:space="preserve">  </w:t>
      </w:r>
    </w:p>
    <w:p w14:paraId="0E00494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B791DE2" w14:textId="31C1EFEA" w:rsidR="00996DF6" w:rsidRPr="00BA255F" w:rsidRDefault="00BF0C5B" w:rsidP="001D07F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9343D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бюджетном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="001D07F1">
        <w:rPr>
          <w:rFonts w:asciiTheme="majorBidi" w:hAnsiTheme="majorBidi" w:cstheme="majorBidi"/>
          <w:sz w:val="28"/>
          <w:szCs w:val="28"/>
        </w:rPr>
        <w:t>.</w:t>
      </w:r>
    </w:p>
    <w:p w14:paraId="407C26F1" w14:textId="0137F936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1D07F1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5EEBC1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2B2EF0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589121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76881D26" w14:textId="734301B8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C66C2">
        <w:rPr>
          <w:rStyle w:val="markedcontent"/>
          <w:rFonts w:asciiTheme="majorBidi" w:hAnsiTheme="majorBidi" w:cstheme="majorBidi"/>
          <w:sz w:val="28"/>
          <w:szCs w:val="28"/>
        </w:rPr>
        <w:t xml:space="preserve">бюджетного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47E8D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Луганской Народной Республики "Городищенская средняя школа № 23"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ED3335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67665AAA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CB10A7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EEB67D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7FBC9E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838B8A2" w14:textId="6830F55A" w:rsidR="00CC66C2" w:rsidRPr="00EE3856" w:rsidRDefault="00CC66C2" w:rsidP="00EE3856">
      <w:pPr>
        <w:pStyle w:val="ac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EE3856">
        <w:rPr>
          <w:rFonts w:ascii="Times New Roman" w:hAnsi="Times New Roman" w:cs="Times New Roman"/>
          <w:sz w:val="28"/>
          <w:szCs w:val="28"/>
        </w:rPr>
        <w:lastRenderedPageBreak/>
        <w:t>Недельный</w:t>
      </w:r>
      <w:r w:rsidRPr="00EE3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3856">
        <w:rPr>
          <w:rFonts w:ascii="Times New Roman" w:hAnsi="Times New Roman" w:cs="Times New Roman"/>
          <w:sz w:val="28"/>
          <w:szCs w:val="28"/>
        </w:rPr>
        <w:t>учебный</w:t>
      </w:r>
      <w:r w:rsidRPr="00EE385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3856">
        <w:rPr>
          <w:rFonts w:ascii="Times New Roman" w:hAnsi="Times New Roman" w:cs="Times New Roman"/>
          <w:sz w:val="28"/>
          <w:szCs w:val="28"/>
        </w:rPr>
        <w:t>план</w:t>
      </w:r>
    </w:p>
    <w:p w14:paraId="1DB85BC8" w14:textId="77777777" w:rsidR="00EE3856" w:rsidRDefault="00CC66C2" w:rsidP="00EE385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E3856">
        <w:rPr>
          <w:rFonts w:ascii="Times New Roman" w:hAnsi="Times New Roman" w:cs="Times New Roman"/>
          <w:sz w:val="28"/>
          <w:szCs w:val="28"/>
        </w:rPr>
        <w:t xml:space="preserve">ГБОУ ЛНР «Городищенская СШ №23» начального общего образования </w:t>
      </w:r>
    </w:p>
    <w:p w14:paraId="2398AABA" w14:textId="44A5D9B4" w:rsidR="00CC66C2" w:rsidRPr="00EE3856" w:rsidRDefault="00CC66C2" w:rsidP="00EE385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E3856">
        <w:rPr>
          <w:rFonts w:ascii="Times New Roman" w:hAnsi="Times New Roman" w:cs="Times New Roman"/>
          <w:sz w:val="28"/>
          <w:szCs w:val="28"/>
        </w:rPr>
        <w:t>(1-4 классы)</w:t>
      </w:r>
    </w:p>
    <w:p w14:paraId="2B440D9A" w14:textId="32DA6DD9" w:rsidR="00CC66C2" w:rsidRPr="00EE3856" w:rsidRDefault="00CC66C2" w:rsidP="00EE385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E3856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14:paraId="6CCA8EA8" w14:textId="299DA443" w:rsidR="00CC66C2" w:rsidRPr="00EE3856" w:rsidRDefault="00EE3856" w:rsidP="00EE385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C66C2" w:rsidRPr="00EE3856">
        <w:rPr>
          <w:rFonts w:ascii="Times New Roman" w:hAnsi="Times New Roman" w:cs="Times New Roman"/>
          <w:b/>
          <w:sz w:val="28"/>
          <w:szCs w:val="28"/>
        </w:rPr>
        <w:t>вариант</w:t>
      </w:r>
      <w:r w:rsidR="00CC66C2" w:rsidRPr="00EE385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C66C2" w:rsidRPr="00EE3856">
        <w:rPr>
          <w:rFonts w:ascii="Times New Roman" w:hAnsi="Times New Roman" w:cs="Times New Roman"/>
          <w:sz w:val="28"/>
          <w:szCs w:val="28"/>
        </w:rPr>
        <w:t>(5-дневная</w:t>
      </w:r>
      <w:r w:rsidR="00CC66C2" w:rsidRPr="00EE38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C66C2" w:rsidRPr="00EE3856">
        <w:rPr>
          <w:rFonts w:ascii="Times New Roman" w:hAnsi="Times New Roman" w:cs="Times New Roman"/>
          <w:sz w:val="28"/>
          <w:szCs w:val="28"/>
        </w:rPr>
        <w:t>учебная</w:t>
      </w:r>
      <w:r w:rsidR="00CC66C2" w:rsidRPr="00EE38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C66C2" w:rsidRPr="00EE3856">
        <w:rPr>
          <w:rFonts w:ascii="Times New Roman" w:hAnsi="Times New Roman" w:cs="Times New Roman"/>
          <w:spacing w:val="-2"/>
          <w:sz w:val="28"/>
          <w:szCs w:val="28"/>
        </w:rPr>
        <w:t>неделя)</w:t>
      </w:r>
    </w:p>
    <w:p w14:paraId="31CFA856" w14:textId="77777777" w:rsidR="00CC66C2" w:rsidRPr="00EE3856" w:rsidRDefault="00CC66C2" w:rsidP="00EE3856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5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920"/>
        <w:gridCol w:w="1142"/>
        <w:gridCol w:w="1258"/>
        <w:gridCol w:w="1263"/>
        <w:gridCol w:w="1258"/>
        <w:gridCol w:w="1543"/>
      </w:tblGrid>
      <w:tr w:rsidR="00CC66C2" w14:paraId="7BD061A7" w14:textId="77777777" w:rsidTr="00CC66C2">
        <w:trPr>
          <w:trHeight w:val="378"/>
        </w:trPr>
        <w:tc>
          <w:tcPr>
            <w:tcW w:w="2165" w:type="dxa"/>
            <w:vMerge w:val="restart"/>
          </w:tcPr>
          <w:p w14:paraId="0679B4E7" w14:textId="77777777" w:rsidR="00CC66C2" w:rsidRDefault="00CC66C2" w:rsidP="00620255">
            <w:pPr>
              <w:pStyle w:val="TableParagraph"/>
              <w:jc w:val="left"/>
            </w:pPr>
            <w:r>
              <w:t>Предметные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1920" w:type="dxa"/>
            <w:vMerge w:val="restart"/>
          </w:tcPr>
          <w:p w14:paraId="061DA43D" w14:textId="1AF1515C" w:rsidR="00CC66C2" w:rsidRDefault="00FA7EA2" w:rsidP="00620255">
            <w:pPr>
              <w:pStyle w:val="TableParagraph"/>
              <w:spacing w:before="1" w:line="208" w:lineRule="auto"/>
              <w:ind w:right="90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7AC5D134" wp14:editId="340ABC9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20955</wp:posOffset>
                      </wp:positionV>
                      <wp:extent cx="1216025" cy="615950"/>
                      <wp:effectExtent l="5080" t="2540" r="7620" b="10160"/>
                      <wp:wrapNone/>
                      <wp:docPr id="2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6025" cy="615950"/>
                                <a:chOff x="0" y="0"/>
                                <a:chExt cx="12160" cy="6159"/>
                              </a:xfrm>
                            </wpg:grpSpPr>
                            <wps:wsp>
                              <wps:cNvPr id="3" name="Graphic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31"/>
                                  <a:ext cx="12097" cy="6096"/>
                                </a:xfrm>
                                <a:custGeom>
                                  <a:avLst/>
                                  <a:gdLst>
                                    <a:gd name="T0" fmla="*/ 1209675 w 1209675"/>
                                    <a:gd name="T1" fmla="*/ 0 h 609600"/>
                                    <a:gd name="T2" fmla="*/ 0 w 1209675"/>
                                    <a:gd name="T3" fmla="*/ 609600 h 609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09675" h="609600">
                                      <a:moveTo>
                                        <a:pt x="1209675" y="0"/>
                                      </a:moveTo>
                                      <a:lnTo>
                                        <a:pt x="0" y="60960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FEEBE7" id="Group 1" o:spid="_x0000_s1026" style="position:absolute;margin-left:.95pt;margin-top:1.65pt;width:95.75pt;height:48.5pt;z-index:-251658240;mso-wrap-distance-left:0;mso-wrap-distance-right:0" coordsize="12160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">
                      <v:shape id="Graphic 2" o:spid="_x0000_s1027" style="position:absolute;left:31;top:31;width:12097;height:6096;visibility:visible;mso-wrap-style:square;v-text-anchor:top" coordsize="120967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" path="m1209675,l,609600e" filled="f" strokeweight=".5pt">
                        <v:path arrowok="t" o:connecttype="custom" o:connectlocs="12097,0;0,6096" o:connectangles="0,0"/>
                      </v:shape>
                    </v:group>
                  </w:pict>
                </mc:Fallback>
              </mc:AlternateContent>
            </w:r>
            <w:r w:rsidR="00CC66C2">
              <w:rPr>
                <w:spacing w:val="-2"/>
              </w:rPr>
              <w:t>Учебные предметы-</w:t>
            </w:r>
          </w:p>
          <w:p w14:paraId="3A3272FB" w14:textId="3E5CE41B" w:rsidR="00CC66C2" w:rsidRDefault="00CC66C2" w:rsidP="00620255">
            <w:pPr>
              <w:pStyle w:val="TableParagraph"/>
              <w:spacing w:before="198" w:line="240" w:lineRule="auto"/>
              <w:ind w:left="618"/>
              <w:jc w:val="left"/>
            </w:pPr>
            <w:r>
              <w:rPr>
                <w:spacing w:val="-2"/>
              </w:rPr>
              <w:t>-</w:t>
            </w:r>
            <w:r w:rsidR="00EE3856">
              <w:rPr>
                <w:spacing w:val="-2"/>
              </w:rPr>
              <w:t>‘</w:t>
            </w:r>
            <w:r>
              <w:rPr>
                <w:spacing w:val="-2"/>
              </w:rPr>
              <w:t>Классы</w:t>
            </w:r>
          </w:p>
        </w:tc>
        <w:tc>
          <w:tcPr>
            <w:tcW w:w="4921" w:type="dxa"/>
            <w:gridSpan w:val="4"/>
          </w:tcPr>
          <w:p w14:paraId="3C71D137" w14:textId="77777777" w:rsidR="00CC66C2" w:rsidRDefault="00CC66C2" w:rsidP="00620255">
            <w:pPr>
              <w:pStyle w:val="TableParagraph"/>
              <w:ind w:left="1553"/>
              <w:jc w:val="left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1543" w:type="dxa"/>
            <w:vMerge w:val="restart"/>
          </w:tcPr>
          <w:p w14:paraId="7573F023" w14:textId="77777777" w:rsidR="00CC66C2" w:rsidRDefault="00CC66C2" w:rsidP="00620255">
            <w:pPr>
              <w:pStyle w:val="TableParagraph"/>
              <w:ind w:left="502"/>
              <w:jc w:val="left"/>
            </w:pPr>
            <w:r>
              <w:rPr>
                <w:spacing w:val="-2"/>
              </w:rPr>
              <w:t>Всего</w:t>
            </w:r>
          </w:p>
        </w:tc>
      </w:tr>
      <w:tr w:rsidR="00CC66C2" w14:paraId="5143AC28" w14:textId="77777777" w:rsidTr="00CC66C2">
        <w:trPr>
          <w:trHeight w:val="628"/>
        </w:trPr>
        <w:tc>
          <w:tcPr>
            <w:tcW w:w="2165" w:type="dxa"/>
            <w:vMerge/>
            <w:tcBorders>
              <w:top w:val="nil"/>
            </w:tcBorders>
          </w:tcPr>
          <w:p w14:paraId="043F35F0" w14:textId="77777777" w:rsidR="00CC66C2" w:rsidRDefault="00CC66C2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14:paraId="0804EBD1" w14:textId="77777777" w:rsidR="00CC66C2" w:rsidRDefault="00CC66C2" w:rsidP="00620255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14:paraId="3FD76A2C" w14:textId="77777777" w:rsidR="00CC66C2" w:rsidRDefault="00CC66C2" w:rsidP="00620255">
            <w:pPr>
              <w:pStyle w:val="TableParagraph"/>
              <w:ind w:left="16" w:right="4"/>
            </w:pPr>
            <w:r>
              <w:rPr>
                <w:spacing w:val="-10"/>
              </w:rPr>
              <w:t>I</w:t>
            </w:r>
          </w:p>
        </w:tc>
        <w:tc>
          <w:tcPr>
            <w:tcW w:w="1258" w:type="dxa"/>
          </w:tcPr>
          <w:p w14:paraId="4610EB22" w14:textId="77777777" w:rsidR="00CC66C2" w:rsidRDefault="00CC66C2" w:rsidP="00620255">
            <w:pPr>
              <w:pStyle w:val="TableParagraph"/>
              <w:ind w:left="17" w:right="5"/>
            </w:pPr>
            <w:r>
              <w:rPr>
                <w:spacing w:val="-5"/>
              </w:rPr>
              <w:t>II</w:t>
            </w:r>
          </w:p>
        </w:tc>
        <w:tc>
          <w:tcPr>
            <w:tcW w:w="1263" w:type="dxa"/>
          </w:tcPr>
          <w:p w14:paraId="12194654" w14:textId="77777777" w:rsidR="00CC66C2" w:rsidRDefault="00CC66C2" w:rsidP="00620255">
            <w:pPr>
              <w:pStyle w:val="TableParagraph"/>
              <w:ind w:left="16" w:right="2"/>
            </w:pPr>
            <w:r>
              <w:rPr>
                <w:spacing w:val="-5"/>
              </w:rPr>
              <w:t>III</w:t>
            </w:r>
          </w:p>
        </w:tc>
        <w:tc>
          <w:tcPr>
            <w:tcW w:w="1258" w:type="dxa"/>
          </w:tcPr>
          <w:p w14:paraId="6EABC939" w14:textId="77777777" w:rsidR="00CC66C2" w:rsidRDefault="00CC66C2" w:rsidP="00620255">
            <w:pPr>
              <w:pStyle w:val="TableParagraph"/>
              <w:ind w:left="17" w:right="7"/>
            </w:pPr>
            <w:r>
              <w:rPr>
                <w:spacing w:val="-5"/>
              </w:rPr>
              <w:t>IV</w:t>
            </w:r>
          </w:p>
        </w:tc>
        <w:tc>
          <w:tcPr>
            <w:tcW w:w="1543" w:type="dxa"/>
            <w:vMerge/>
            <w:tcBorders>
              <w:top w:val="nil"/>
            </w:tcBorders>
          </w:tcPr>
          <w:p w14:paraId="4F537F33" w14:textId="77777777" w:rsidR="00CC66C2" w:rsidRDefault="00CC66C2" w:rsidP="00620255">
            <w:pPr>
              <w:rPr>
                <w:sz w:val="2"/>
                <w:szCs w:val="2"/>
              </w:rPr>
            </w:pPr>
          </w:p>
        </w:tc>
      </w:tr>
      <w:tr w:rsidR="00CC66C2" w14:paraId="05F7EFA3" w14:textId="77777777" w:rsidTr="00CC66C2">
        <w:trPr>
          <w:trHeight w:val="374"/>
        </w:trPr>
        <w:tc>
          <w:tcPr>
            <w:tcW w:w="4085" w:type="dxa"/>
            <w:gridSpan w:val="2"/>
          </w:tcPr>
          <w:p w14:paraId="2C305233" w14:textId="77777777" w:rsidR="00CC66C2" w:rsidRDefault="00CC66C2" w:rsidP="00620255">
            <w:pPr>
              <w:pStyle w:val="TableParagraph"/>
              <w:jc w:val="left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часть</w:t>
            </w:r>
          </w:p>
        </w:tc>
        <w:tc>
          <w:tcPr>
            <w:tcW w:w="6464" w:type="dxa"/>
            <w:gridSpan w:val="5"/>
          </w:tcPr>
          <w:p w14:paraId="54CE35EF" w14:textId="77777777" w:rsidR="00CC66C2" w:rsidRDefault="00CC66C2" w:rsidP="00620255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CC66C2" w14:paraId="7268ABE1" w14:textId="77777777" w:rsidTr="00CC66C2">
        <w:trPr>
          <w:trHeight w:val="385"/>
        </w:trPr>
        <w:tc>
          <w:tcPr>
            <w:tcW w:w="2165" w:type="dxa"/>
            <w:vMerge w:val="restart"/>
          </w:tcPr>
          <w:p w14:paraId="13B10394" w14:textId="77777777" w:rsidR="00CC66C2" w:rsidRPr="0043427B" w:rsidRDefault="00CC66C2" w:rsidP="00620255">
            <w:pPr>
              <w:pStyle w:val="TableParagraph"/>
              <w:spacing w:line="252" w:lineRule="exact"/>
              <w:jc w:val="left"/>
              <w:rPr>
                <w:lang w:val="ru-RU"/>
              </w:rPr>
            </w:pPr>
            <w:r w:rsidRPr="0043427B">
              <w:rPr>
                <w:lang w:val="ru-RU"/>
              </w:rPr>
              <w:t>Русский</w:t>
            </w:r>
            <w:r w:rsidRPr="0043427B">
              <w:rPr>
                <w:spacing w:val="-4"/>
                <w:lang w:val="ru-RU"/>
              </w:rPr>
              <w:t xml:space="preserve"> </w:t>
            </w:r>
            <w:r w:rsidRPr="0043427B">
              <w:rPr>
                <w:lang w:val="ru-RU"/>
              </w:rPr>
              <w:t>язык</w:t>
            </w:r>
            <w:r w:rsidRPr="0043427B">
              <w:rPr>
                <w:spacing w:val="-2"/>
                <w:lang w:val="ru-RU"/>
              </w:rPr>
              <w:t xml:space="preserve"> </w:t>
            </w:r>
            <w:r w:rsidRPr="0043427B">
              <w:rPr>
                <w:spacing w:val="-10"/>
                <w:lang w:val="ru-RU"/>
              </w:rPr>
              <w:t>и</w:t>
            </w:r>
          </w:p>
          <w:p w14:paraId="08E3038F" w14:textId="77777777" w:rsidR="00CC66C2" w:rsidRPr="0043427B" w:rsidRDefault="00CC66C2" w:rsidP="00620255">
            <w:pPr>
              <w:pStyle w:val="TableParagraph"/>
              <w:spacing w:before="1" w:line="240" w:lineRule="auto"/>
              <w:jc w:val="left"/>
              <w:rPr>
                <w:lang w:val="ru-RU"/>
              </w:rPr>
            </w:pPr>
            <w:r w:rsidRPr="0043427B">
              <w:rPr>
                <w:lang w:val="ru-RU"/>
              </w:rPr>
              <w:t>литературное</w:t>
            </w:r>
            <w:r w:rsidRPr="0043427B">
              <w:rPr>
                <w:spacing w:val="-9"/>
                <w:lang w:val="ru-RU"/>
              </w:rPr>
              <w:t xml:space="preserve"> </w:t>
            </w:r>
            <w:r w:rsidRPr="0043427B">
              <w:rPr>
                <w:spacing w:val="-2"/>
                <w:lang w:val="ru-RU"/>
              </w:rPr>
              <w:t>чтение</w:t>
            </w:r>
          </w:p>
        </w:tc>
        <w:tc>
          <w:tcPr>
            <w:tcW w:w="1920" w:type="dxa"/>
          </w:tcPr>
          <w:p w14:paraId="080C40AC" w14:textId="77777777" w:rsidR="00CC66C2" w:rsidRDefault="00CC66C2" w:rsidP="00620255">
            <w:pPr>
              <w:pStyle w:val="TableParagraph"/>
              <w:jc w:val="lef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42" w:type="dxa"/>
          </w:tcPr>
          <w:p w14:paraId="5919B10B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5</w:t>
            </w:r>
          </w:p>
        </w:tc>
        <w:tc>
          <w:tcPr>
            <w:tcW w:w="1258" w:type="dxa"/>
          </w:tcPr>
          <w:p w14:paraId="49A9D36E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5</w:t>
            </w:r>
          </w:p>
        </w:tc>
        <w:tc>
          <w:tcPr>
            <w:tcW w:w="1263" w:type="dxa"/>
          </w:tcPr>
          <w:p w14:paraId="1320F409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5</w:t>
            </w:r>
          </w:p>
        </w:tc>
        <w:tc>
          <w:tcPr>
            <w:tcW w:w="1258" w:type="dxa"/>
          </w:tcPr>
          <w:p w14:paraId="723EC546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5</w:t>
            </w:r>
          </w:p>
        </w:tc>
        <w:tc>
          <w:tcPr>
            <w:tcW w:w="1543" w:type="dxa"/>
          </w:tcPr>
          <w:p w14:paraId="6D22FD9F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5"/>
              </w:rPr>
              <w:t>20</w:t>
            </w:r>
          </w:p>
        </w:tc>
      </w:tr>
      <w:tr w:rsidR="00CC66C2" w14:paraId="6FA0C6EF" w14:textId="77777777" w:rsidTr="00CC66C2">
        <w:trPr>
          <w:trHeight w:val="508"/>
        </w:trPr>
        <w:tc>
          <w:tcPr>
            <w:tcW w:w="2165" w:type="dxa"/>
            <w:vMerge/>
            <w:tcBorders>
              <w:top w:val="nil"/>
            </w:tcBorders>
          </w:tcPr>
          <w:p w14:paraId="3496BEF7" w14:textId="77777777" w:rsidR="00CC66C2" w:rsidRDefault="00CC66C2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1628D6AF" w14:textId="77777777" w:rsidR="00CC66C2" w:rsidRDefault="00CC66C2" w:rsidP="00620255">
            <w:pPr>
              <w:pStyle w:val="TableParagraph"/>
              <w:spacing w:line="211" w:lineRule="auto"/>
              <w:ind w:right="67"/>
              <w:jc w:val="left"/>
            </w:pPr>
            <w:r>
              <w:rPr>
                <w:spacing w:val="-2"/>
              </w:rPr>
              <w:t>Литературное чтение</w:t>
            </w:r>
          </w:p>
        </w:tc>
        <w:tc>
          <w:tcPr>
            <w:tcW w:w="1142" w:type="dxa"/>
          </w:tcPr>
          <w:p w14:paraId="37C0BFF5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4</w:t>
            </w:r>
          </w:p>
        </w:tc>
        <w:tc>
          <w:tcPr>
            <w:tcW w:w="1258" w:type="dxa"/>
          </w:tcPr>
          <w:p w14:paraId="7890DF4F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1263" w:type="dxa"/>
          </w:tcPr>
          <w:p w14:paraId="68D3DA93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4</w:t>
            </w:r>
          </w:p>
        </w:tc>
        <w:tc>
          <w:tcPr>
            <w:tcW w:w="1258" w:type="dxa"/>
          </w:tcPr>
          <w:p w14:paraId="2275236E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4</w:t>
            </w:r>
          </w:p>
        </w:tc>
        <w:tc>
          <w:tcPr>
            <w:tcW w:w="1543" w:type="dxa"/>
          </w:tcPr>
          <w:p w14:paraId="02DCE744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5"/>
              </w:rPr>
              <w:t>16</w:t>
            </w:r>
          </w:p>
        </w:tc>
      </w:tr>
      <w:tr w:rsidR="00CC66C2" w14:paraId="10DCD1DC" w14:textId="77777777" w:rsidTr="00CC66C2">
        <w:trPr>
          <w:trHeight w:val="388"/>
        </w:trPr>
        <w:tc>
          <w:tcPr>
            <w:tcW w:w="2165" w:type="dxa"/>
          </w:tcPr>
          <w:p w14:paraId="05FCB79D" w14:textId="77777777" w:rsidR="00CC66C2" w:rsidRDefault="00CC66C2" w:rsidP="00620255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20" w:type="dxa"/>
          </w:tcPr>
          <w:p w14:paraId="4B1CC4F2" w14:textId="77777777" w:rsidR="00CC66C2" w:rsidRDefault="00CC66C2" w:rsidP="00620255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42" w:type="dxa"/>
          </w:tcPr>
          <w:p w14:paraId="29BC599F" w14:textId="77777777" w:rsidR="00CC66C2" w:rsidRDefault="00CC66C2" w:rsidP="00620255">
            <w:pPr>
              <w:pStyle w:val="TableParagraph"/>
              <w:ind w:left="16" w:right="4"/>
            </w:pPr>
            <w:r>
              <w:rPr>
                <w:spacing w:val="-10"/>
              </w:rPr>
              <w:t>-</w:t>
            </w:r>
          </w:p>
        </w:tc>
        <w:tc>
          <w:tcPr>
            <w:tcW w:w="1258" w:type="dxa"/>
          </w:tcPr>
          <w:p w14:paraId="39C6FD35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21ECA8EE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14:paraId="0F1981AA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2</w:t>
            </w:r>
          </w:p>
        </w:tc>
        <w:tc>
          <w:tcPr>
            <w:tcW w:w="1543" w:type="dxa"/>
          </w:tcPr>
          <w:p w14:paraId="60900A02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10"/>
              </w:rPr>
              <w:t>6</w:t>
            </w:r>
          </w:p>
        </w:tc>
      </w:tr>
      <w:tr w:rsidR="00CC66C2" w14:paraId="3DB05FCC" w14:textId="77777777" w:rsidTr="00CC66C2">
        <w:trPr>
          <w:trHeight w:val="503"/>
        </w:trPr>
        <w:tc>
          <w:tcPr>
            <w:tcW w:w="2165" w:type="dxa"/>
          </w:tcPr>
          <w:p w14:paraId="026BA451" w14:textId="77777777" w:rsidR="00CC66C2" w:rsidRDefault="00CC66C2" w:rsidP="00620255">
            <w:pPr>
              <w:pStyle w:val="TableParagraph"/>
              <w:spacing w:line="245" w:lineRule="exact"/>
              <w:jc w:val="left"/>
            </w:pPr>
            <w:r>
              <w:t>Математика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68B5E29" w14:textId="77777777" w:rsidR="00CC66C2" w:rsidRDefault="00CC66C2" w:rsidP="00620255">
            <w:pPr>
              <w:pStyle w:val="TableParagraph"/>
              <w:spacing w:line="239" w:lineRule="exact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20" w:type="dxa"/>
          </w:tcPr>
          <w:p w14:paraId="5BA84794" w14:textId="77777777" w:rsidR="00CC66C2" w:rsidRDefault="00CC66C2" w:rsidP="00620255">
            <w:pPr>
              <w:pStyle w:val="TableParagraph"/>
              <w:spacing w:line="225" w:lineRule="exact"/>
              <w:jc w:val="left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1142" w:type="dxa"/>
          </w:tcPr>
          <w:p w14:paraId="61CECCC2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10"/>
              </w:rPr>
              <w:t>4</w:t>
            </w:r>
          </w:p>
        </w:tc>
        <w:tc>
          <w:tcPr>
            <w:tcW w:w="1258" w:type="dxa"/>
          </w:tcPr>
          <w:p w14:paraId="55922011" w14:textId="77777777" w:rsidR="00CC66C2" w:rsidRDefault="00CC66C2" w:rsidP="00620255">
            <w:pPr>
              <w:pStyle w:val="TableParagraph"/>
              <w:spacing w:line="225" w:lineRule="exact"/>
              <w:ind w:left="17"/>
            </w:pPr>
            <w:r>
              <w:rPr>
                <w:spacing w:val="-10"/>
              </w:rPr>
              <w:t>4</w:t>
            </w:r>
          </w:p>
        </w:tc>
        <w:tc>
          <w:tcPr>
            <w:tcW w:w="1263" w:type="dxa"/>
          </w:tcPr>
          <w:p w14:paraId="61E51419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10"/>
              </w:rPr>
              <w:t>4</w:t>
            </w:r>
          </w:p>
        </w:tc>
        <w:tc>
          <w:tcPr>
            <w:tcW w:w="1258" w:type="dxa"/>
          </w:tcPr>
          <w:p w14:paraId="2C4100D0" w14:textId="77777777" w:rsidR="00CC66C2" w:rsidRDefault="00CC66C2" w:rsidP="00620255">
            <w:pPr>
              <w:pStyle w:val="TableParagraph"/>
              <w:spacing w:line="225" w:lineRule="exact"/>
              <w:ind w:left="17" w:right="1"/>
            </w:pPr>
            <w:r>
              <w:rPr>
                <w:spacing w:val="-10"/>
              </w:rPr>
              <w:t>4</w:t>
            </w:r>
          </w:p>
        </w:tc>
        <w:tc>
          <w:tcPr>
            <w:tcW w:w="1543" w:type="dxa"/>
          </w:tcPr>
          <w:p w14:paraId="54C8FD75" w14:textId="77777777" w:rsidR="00CC66C2" w:rsidRDefault="00CC66C2" w:rsidP="00620255">
            <w:pPr>
              <w:pStyle w:val="TableParagraph"/>
              <w:spacing w:line="225" w:lineRule="exact"/>
              <w:ind w:left="13"/>
            </w:pPr>
            <w:r>
              <w:rPr>
                <w:spacing w:val="-5"/>
              </w:rPr>
              <w:t>16</w:t>
            </w:r>
          </w:p>
        </w:tc>
      </w:tr>
      <w:tr w:rsidR="00CC66C2" w14:paraId="5682AF56" w14:textId="77777777" w:rsidTr="00CC66C2">
        <w:trPr>
          <w:trHeight w:val="762"/>
        </w:trPr>
        <w:tc>
          <w:tcPr>
            <w:tcW w:w="2165" w:type="dxa"/>
          </w:tcPr>
          <w:p w14:paraId="3257FD56" w14:textId="77777777" w:rsidR="00CC66C2" w:rsidRPr="00CC66C2" w:rsidRDefault="00CC66C2" w:rsidP="00620255">
            <w:pPr>
              <w:pStyle w:val="TableParagraph"/>
              <w:spacing w:line="237" w:lineRule="auto"/>
              <w:ind w:right="384"/>
              <w:jc w:val="left"/>
              <w:rPr>
                <w:lang w:val="ru-RU"/>
              </w:rPr>
            </w:pPr>
            <w:r w:rsidRPr="00CC66C2">
              <w:rPr>
                <w:lang w:val="ru-RU"/>
              </w:rPr>
              <w:t>Обществознание</w:t>
            </w:r>
            <w:r w:rsidRPr="00CC66C2">
              <w:rPr>
                <w:spacing w:val="-14"/>
                <w:lang w:val="ru-RU"/>
              </w:rPr>
              <w:t xml:space="preserve"> </w:t>
            </w:r>
            <w:r w:rsidRPr="00CC66C2">
              <w:rPr>
                <w:lang w:val="ru-RU"/>
              </w:rPr>
              <w:t xml:space="preserve">и </w:t>
            </w:r>
            <w:r w:rsidRPr="00CC66C2">
              <w:rPr>
                <w:spacing w:val="-2"/>
                <w:lang w:val="ru-RU"/>
              </w:rPr>
              <w:t>естествознание</w:t>
            </w:r>
          </w:p>
          <w:p w14:paraId="749E991E" w14:textId="77777777" w:rsidR="00CC66C2" w:rsidRPr="00CC66C2" w:rsidRDefault="00CC66C2" w:rsidP="00620255">
            <w:pPr>
              <w:pStyle w:val="TableParagraph"/>
              <w:spacing w:line="246" w:lineRule="exact"/>
              <w:jc w:val="left"/>
              <w:rPr>
                <w:lang w:val="ru-RU"/>
              </w:rPr>
            </w:pPr>
            <w:r w:rsidRPr="00CC66C2">
              <w:rPr>
                <w:lang w:val="ru-RU"/>
              </w:rPr>
              <w:t>(Окружающий</w:t>
            </w:r>
            <w:r w:rsidRPr="00CC66C2">
              <w:rPr>
                <w:spacing w:val="-12"/>
                <w:lang w:val="ru-RU"/>
              </w:rPr>
              <w:t xml:space="preserve"> </w:t>
            </w:r>
            <w:r w:rsidRPr="00CC66C2">
              <w:rPr>
                <w:spacing w:val="-4"/>
                <w:lang w:val="ru-RU"/>
              </w:rPr>
              <w:t>мир)</w:t>
            </w:r>
          </w:p>
        </w:tc>
        <w:tc>
          <w:tcPr>
            <w:tcW w:w="1920" w:type="dxa"/>
          </w:tcPr>
          <w:p w14:paraId="0364FBAE" w14:textId="77777777" w:rsidR="00CC66C2" w:rsidRDefault="00CC66C2" w:rsidP="00620255">
            <w:pPr>
              <w:pStyle w:val="TableParagraph"/>
              <w:jc w:val="lef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1142" w:type="dxa"/>
          </w:tcPr>
          <w:p w14:paraId="5417E55A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14:paraId="33C68ECE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636137E5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14:paraId="23AA3BD6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2</w:t>
            </w:r>
          </w:p>
        </w:tc>
        <w:tc>
          <w:tcPr>
            <w:tcW w:w="1543" w:type="dxa"/>
          </w:tcPr>
          <w:p w14:paraId="54C64CF1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10"/>
              </w:rPr>
              <w:t>8</w:t>
            </w:r>
          </w:p>
        </w:tc>
      </w:tr>
      <w:tr w:rsidR="00CC66C2" w14:paraId="49EB12CC" w14:textId="77777777" w:rsidTr="00CC66C2">
        <w:trPr>
          <w:trHeight w:val="1262"/>
        </w:trPr>
        <w:tc>
          <w:tcPr>
            <w:tcW w:w="2165" w:type="dxa"/>
          </w:tcPr>
          <w:p w14:paraId="6E8D64C2" w14:textId="77777777" w:rsidR="00CC66C2" w:rsidRPr="00CC66C2" w:rsidRDefault="00CC66C2" w:rsidP="00620255">
            <w:pPr>
              <w:pStyle w:val="TableParagraph"/>
              <w:spacing w:line="237" w:lineRule="auto"/>
              <w:ind w:right="131"/>
              <w:jc w:val="left"/>
              <w:rPr>
                <w:lang w:val="ru-RU"/>
              </w:rPr>
            </w:pPr>
            <w:r w:rsidRPr="00CC66C2">
              <w:rPr>
                <w:lang w:val="ru-RU"/>
              </w:rPr>
              <w:t>Основы</w:t>
            </w:r>
            <w:r w:rsidRPr="00CC66C2">
              <w:rPr>
                <w:spacing w:val="-14"/>
                <w:lang w:val="ru-RU"/>
              </w:rPr>
              <w:t xml:space="preserve"> </w:t>
            </w:r>
            <w:r w:rsidRPr="00CC66C2">
              <w:rPr>
                <w:lang w:val="ru-RU"/>
              </w:rPr>
              <w:t xml:space="preserve">религиозных культур и светской </w:t>
            </w:r>
            <w:r w:rsidRPr="00CC66C2">
              <w:rPr>
                <w:spacing w:val="-2"/>
                <w:lang w:val="ru-RU"/>
              </w:rPr>
              <w:t>этики</w:t>
            </w:r>
          </w:p>
        </w:tc>
        <w:tc>
          <w:tcPr>
            <w:tcW w:w="1920" w:type="dxa"/>
          </w:tcPr>
          <w:p w14:paraId="415F639B" w14:textId="77777777" w:rsidR="00CC66C2" w:rsidRPr="00CC66C2" w:rsidRDefault="00CC66C2" w:rsidP="00620255">
            <w:pPr>
              <w:pStyle w:val="TableParagraph"/>
              <w:spacing w:line="240" w:lineRule="auto"/>
              <w:ind w:right="67"/>
              <w:jc w:val="left"/>
              <w:rPr>
                <w:lang w:val="ru-RU"/>
              </w:rPr>
            </w:pPr>
            <w:r w:rsidRPr="00CC66C2">
              <w:rPr>
                <w:spacing w:val="-2"/>
                <w:lang w:val="ru-RU"/>
              </w:rPr>
              <w:t xml:space="preserve">Основы религиозных </w:t>
            </w:r>
            <w:r w:rsidRPr="00CC66C2">
              <w:rPr>
                <w:lang w:val="ru-RU"/>
              </w:rPr>
              <w:t>культур</w:t>
            </w:r>
            <w:r w:rsidRPr="00CC66C2">
              <w:rPr>
                <w:spacing w:val="-14"/>
                <w:lang w:val="ru-RU"/>
              </w:rPr>
              <w:t xml:space="preserve"> </w:t>
            </w:r>
            <w:r w:rsidRPr="00CC66C2">
              <w:rPr>
                <w:lang w:val="ru-RU"/>
              </w:rPr>
              <w:t>и</w:t>
            </w:r>
            <w:r w:rsidRPr="00CC66C2">
              <w:rPr>
                <w:spacing w:val="-14"/>
                <w:lang w:val="ru-RU"/>
              </w:rPr>
              <w:t xml:space="preserve"> </w:t>
            </w:r>
            <w:r w:rsidRPr="00CC66C2">
              <w:rPr>
                <w:lang w:val="ru-RU"/>
              </w:rPr>
              <w:t xml:space="preserve">светской </w:t>
            </w:r>
            <w:r w:rsidRPr="00CC66C2">
              <w:rPr>
                <w:spacing w:val="-2"/>
                <w:lang w:val="ru-RU"/>
              </w:rPr>
              <w:t>этики</w:t>
            </w:r>
          </w:p>
        </w:tc>
        <w:tc>
          <w:tcPr>
            <w:tcW w:w="1142" w:type="dxa"/>
          </w:tcPr>
          <w:p w14:paraId="037D1830" w14:textId="77777777" w:rsidR="00CC66C2" w:rsidRDefault="00CC66C2" w:rsidP="00620255">
            <w:pPr>
              <w:pStyle w:val="TableParagraph"/>
              <w:ind w:left="16" w:right="4"/>
            </w:pPr>
            <w:r>
              <w:rPr>
                <w:spacing w:val="-10"/>
              </w:rPr>
              <w:t>-</w:t>
            </w:r>
          </w:p>
        </w:tc>
        <w:tc>
          <w:tcPr>
            <w:tcW w:w="1258" w:type="dxa"/>
          </w:tcPr>
          <w:p w14:paraId="7115ABF9" w14:textId="77777777" w:rsidR="00CC66C2" w:rsidRDefault="00CC66C2" w:rsidP="00620255">
            <w:pPr>
              <w:pStyle w:val="TableParagraph"/>
              <w:ind w:left="17" w:right="4"/>
            </w:pPr>
            <w:r>
              <w:rPr>
                <w:spacing w:val="-10"/>
              </w:rPr>
              <w:t>-</w:t>
            </w:r>
          </w:p>
        </w:tc>
        <w:tc>
          <w:tcPr>
            <w:tcW w:w="1263" w:type="dxa"/>
          </w:tcPr>
          <w:p w14:paraId="677354AF" w14:textId="77777777" w:rsidR="00CC66C2" w:rsidRDefault="00CC66C2" w:rsidP="00620255">
            <w:pPr>
              <w:pStyle w:val="TableParagraph"/>
              <w:ind w:left="16" w:right="4"/>
            </w:pPr>
            <w:r>
              <w:rPr>
                <w:spacing w:val="-10"/>
              </w:rPr>
              <w:t>-</w:t>
            </w:r>
          </w:p>
        </w:tc>
        <w:tc>
          <w:tcPr>
            <w:tcW w:w="1258" w:type="dxa"/>
          </w:tcPr>
          <w:p w14:paraId="4E84A6B3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1</w:t>
            </w:r>
          </w:p>
        </w:tc>
        <w:tc>
          <w:tcPr>
            <w:tcW w:w="1543" w:type="dxa"/>
          </w:tcPr>
          <w:p w14:paraId="51FBF4CC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10"/>
              </w:rPr>
              <w:t>1</w:t>
            </w:r>
          </w:p>
        </w:tc>
      </w:tr>
      <w:tr w:rsidR="00CC66C2" w14:paraId="59E640C4" w14:textId="77777777" w:rsidTr="00CC66C2">
        <w:trPr>
          <w:trHeight w:val="508"/>
        </w:trPr>
        <w:tc>
          <w:tcPr>
            <w:tcW w:w="2165" w:type="dxa"/>
            <w:vMerge w:val="restart"/>
          </w:tcPr>
          <w:p w14:paraId="5A3CEA09" w14:textId="77777777" w:rsidR="00CC66C2" w:rsidRDefault="00CC66C2" w:rsidP="00620255">
            <w:pPr>
              <w:pStyle w:val="TableParagraph"/>
              <w:jc w:val="left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1920" w:type="dxa"/>
          </w:tcPr>
          <w:p w14:paraId="6DEB3182" w14:textId="77777777" w:rsidR="00CC66C2" w:rsidRDefault="00CC66C2" w:rsidP="00620255">
            <w:pPr>
              <w:pStyle w:val="TableParagraph"/>
              <w:spacing w:before="1" w:line="208" w:lineRule="auto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1142" w:type="dxa"/>
          </w:tcPr>
          <w:p w14:paraId="72D74B0C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4867111B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35081B7D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13136CB8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1</w:t>
            </w:r>
          </w:p>
        </w:tc>
        <w:tc>
          <w:tcPr>
            <w:tcW w:w="1543" w:type="dxa"/>
          </w:tcPr>
          <w:p w14:paraId="6B3E8E4E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10"/>
              </w:rPr>
              <w:t>4</w:t>
            </w:r>
          </w:p>
        </w:tc>
      </w:tr>
      <w:tr w:rsidR="00CC66C2" w14:paraId="2B6A72C8" w14:textId="77777777" w:rsidTr="00CC66C2">
        <w:trPr>
          <w:trHeight w:val="386"/>
        </w:trPr>
        <w:tc>
          <w:tcPr>
            <w:tcW w:w="2165" w:type="dxa"/>
            <w:vMerge/>
            <w:tcBorders>
              <w:top w:val="nil"/>
            </w:tcBorders>
          </w:tcPr>
          <w:p w14:paraId="714F97C3" w14:textId="77777777" w:rsidR="00CC66C2" w:rsidRDefault="00CC66C2" w:rsidP="00620255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14:paraId="157DF7A6" w14:textId="77777777" w:rsidR="00CC66C2" w:rsidRDefault="00CC66C2" w:rsidP="00620255">
            <w:pPr>
              <w:pStyle w:val="TableParagraph"/>
              <w:spacing w:line="225" w:lineRule="exact"/>
              <w:jc w:val="left"/>
            </w:pPr>
            <w:r>
              <w:rPr>
                <w:spacing w:val="-2"/>
              </w:rPr>
              <w:t>Музыка</w:t>
            </w:r>
          </w:p>
        </w:tc>
        <w:tc>
          <w:tcPr>
            <w:tcW w:w="1142" w:type="dxa"/>
          </w:tcPr>
          <w:p w14:paraId="1C924CAF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3394A3F3" w14:textId="77777777" w:rsidR="00CC66C2" w:rsidRDefault="00CC66C2" w:rsidP="00620255">
            <w:pPr>
              <w:pStyle w:val="TableParagraph"/>
              <w:spacing w:line="225" w:lineRule="exact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68627AF7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25143FD5" w14:textId="77777777" w:rsidR="00CC66C2" w:rsidRDefault="00CC66C2" w:rsidP="00620255">
            <w:pPr>
              <w:pStyle w:val="TableParagraph"/>
              <w:spacing w:line="225" w:lineRule="exact"/>
              <w:ind w:left="17" w:right="1"/>
            </w:pPr>
            <w:r>
              <w:rPr>
                <w:spacing w:val="-10"/>
              </w:rPr>
              <w:t>1</w:t>
            </w:r>
          </w:p>
        </w:tc>
        <w:tc>
          <w:tcPr>
            <w:tcW w:w="1543" w:type="dxa"/>
          </w:tcPr>
          <w:p w14:paraId="14E189A6" w14:textId="77777777" w:rsidR="00CC66C2" w:rsidRDefault="00CC66C2" w:rsidP="00620255">
            <w:pPr>
              <w:pStyle w:val="TableParagraph"/>
              <w:spacing w:line="225" w:lineRule="exact"/>
              <w:ind w:left="13"/>
            </w:pPr>
            <w:r>
              <w:rPr>
                <w:spacing w:val="-10"/>
              </w:rPr>
              <w:t>4</w:t>
            </w:r>
          </w:p>
        </w:tc>
      </w:tr>
      <w:tr w:rsidR="00CC66C2" w14:paraId="1248D60E" w14:textId="77777777" w:rsidTr="00CC66C2">
        <w:trPr>
          <w:trHeight w:val="388"/>
        </w:trPr>
        <w:tc>
          <w:tcPr>
            <w:tcW w:w="2165" w:type="dxa"/>
          </w:tcPr>
          <w:p w14:paraId="2DC23574" w14:textId="77777777" w:rsidR="00CC66C2" w:rsidRDefault="00CC66C2" w:rsidP="00620255">
            <w:pPr>
              <w:pStyle w:val="TableParagraph"/>
              <w:jc w:val="lef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1920" w:type="dxa"/>
          </w:tcPr>
          <w:p w14:paraId="0E8971F8" w14:textId="77777777" w:rsidR="00CC66C2" w:rsidRDefault="00CC66C2" w:rsidP="00620255">
            <w:pPr>
              <w:pStyle w:val="TableParagraph"/>
              <w:jc w:val="left"/>
            </w:pPr>
            <w:r>
              <w:t xml:space="preserve">Труд </w:t>
            </w:r>
            <w:r>
              <w:rPr>
                <w:spacing w:val="-2"/>
              </w:rPr>
              <w:t>(технология)</w:t>
            </w:r>
          </w:p>
        </w:tc>
        <w:tc>
          <w:tcPr>
            <w:tcW w:w="1142" w:type="dxa"/>
          </w:tcPr>
          <w:p w14:paraId="49E5EDDE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14E32F06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6A8FB6B2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2660A960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1</w:t>
            </w:r>
          </w:p>
        </w:tc>
        <w:tc>
          <w:tcPr>
            <w:tcW w:w="1543" w:type="dxa"/>
          </w:tcPr>
          <w:p w14:paraId="654E9221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10"/>
              </w:rPr>
              <w:t>4</w:t>
            </w:r>
          </w:p>
        </w:tc>
      </w:tr>
      <w:tr w:rsidR="00CC66C2" w14:paraId="34AFA784" w14:textId="77777777" w:rsidTr="00CC66C2">
        <w:trPr>
          <w:trHeight w:val="506"/>
        </w:trPr>
        <w:tc>
          <w:tcPr>
            <w:tcW w:w="2165" w:type="dxa"/>
          </w:tcPr>
          <w:p w14:paraId="0F48974E" w14:textId="77777777" w:rsidR="00CC66C2" w:rsidRDefault="00CC66C2" w:rsidP="00620255">
            <w:pPr>
              <w:pStyle w:val="TableParagraph"/>
              <w:spacing w:line="225" w:lineRule="exact"/>
              <w:jc w:val="left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920" w:type="dxa"/>
          </w:tcPr>
          <w:p w14:paraId="6EE131FF" w14:textId="77777777" w:rsidR="00CC66C2" w:rsidRDefault="00CC66C2" w:rsidP="00620255">
            <w:pPr>
              <w:pStyle w:val="TableParagraph"/>
              <w:spacing w:line="211" w:lineRule="auto"/>
              <w:ind w:right="67"/>
              <w:jc w:val="left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1142" w:type="dxa"/>
          </w:tcPr>
          <w:p w14:paraId="5047F959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14:paraId="7435B2F4" w14:textId="77777777" w:rsidR="00CC66C2" w:rsidRDefault="00CC66C2" w:rsidP="00620255">
            <w:pPr>
              <w:pStyle w:val="TableParagraph"/>
              <w:spacing w:line="225" w:lineRule="exact"/>
              <w:ind w:left="17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14:paraId="4B1F42DC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14:paraId="0954D44E" w14:textId="77777777" w:rsidR="00CC66C2" w:rsidRDefault="00CC66C2" w:rsidP="00620255">
            <w:pPr>
              <w:pStyle w:val="TableParagraph"/>
              <w:spacing w:line="225" w:lineRule="exact"/>
              <w:ind w:left="17" w:right="1"/>
            </w:pPr>
            <w:r>
              <w:rPr>
                <w:spacing w:val="-10"/>
              </w:rPr>
              <w:t>2</w:t>
            </w:r>
          </w:p>
        </w:tc>
        <w:tc>
          <w:tcPr>
            <w:tcW w:w="1543" w:type="dxa"/>
          </w:tcPr>
          <w:p w14:paraId="16617AC5" w14:textId="77777777" w:rsidR="00CC66C2" w:rsidRDefault="00CC66C2" w:rsidP="00620255">
            <w:pPr>
              <w:pStyle w:val="TableParagraph"/>
              <w:spacing w:line="225" w:lineRule="exact"/>
              <w:ind w:left="13"/>
            </w:pPr>
            <w:r>
              <w:rPr>
                <w:spacing w:val="-10"/>
              </w:rPr>
              <w:t>8</w:t>
            </w:r>
          </w:p>
        </w:tc>
      </w:tr>
      <w:tr w:rsidR="00CC66C2" w14:paraId="0C03A917" w14:textId="77777777" w:rsidTr="00CC66C2">
        <w:trPr>
          <w:trHeight w:val="388"/>
        </w:trPr>
        <w:tc>
          <w:tcPr>
            <w:tcW w:w="4085" w:type="dxa"/>
            <w:gridSpan w:val="2"/>
          </w:tcPr>
          <w:p w14:paraId="51BA4586" w14:textId="77777777" w:rsidR="00CC66C2" w:rsidRDefault="00CC66C2" w:rsidP="00620255">
            <w:pPr>
              <w:pStyle w:val="TableParagraph"/>
              <w:jc w:val="left"/>
            </w:pPr>
            <w:r>
              <w:rPr>
                <w:spacing w:val="-2"/>
              </w:rPr>
              <w:t>Итого</w:t>
            </w:r>
          </w:p>
        </w:tc>
        <w:tc>
          <w:tcPr>
            <w:tcW w:w="1142" w:type="dxa"/>
          </w:tcPr>
          <w:p w14:paraId="720A05F6" w14:textId="77777777" w:rsidR="00CC66C2" w:rsidRDefault="00CC66C2" w:rsidP="00620255">
            <w:pPr>
              <w:pStyle w:val="TableParagraph"/>
              <w:ind w:left="16" w:right="1"/>
            </w:pPr>
            <w:r>
              <w:rPr>
                <w:spacing w:val="-5"/>
              </w:rPr>
              <w:t>20</w:t>
            </w:r>
          </w:p>
        </w:tc>
        <w:tc>
          <w:tcPr>
            <w:tcW w:w="1258" w:type="dxa"/>
          </w:tcPr>
          <w:p w14:paraId="059397DF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5"/>
              </w:rPr>
              <w:t>22</w:t>
            </w:r>
          </w:p>
        </w:tc>
        <w:tc>
          <w:tcPr>
            <w:tcW w:w="1263" w:type="dxa"/>
          </w:tcPr>
          <w:p w14:paraId="0A35EFE6" w14:textId="77777777" w:rsidR="00CC66C2" w:rsidRDefault="00CC66C2" w:rsidP="00620255">
            <w:pPr>
              <w:pStyle w:val="TableParagraph"/>
              <w:ind w:left="16" w:right="1"/>
            </w:pPr>
            <w:r>
              <w:rPr>
                <w:spacing w:val="-5"/>
              </w:rPr>
              <w:t>22</w:t>
            </w:r>
          </w:p>
        </w:tc>
        <w:tc>
          <w:tcPr>
            <w:tcW w:w="1258" w:type="dxa"/>
          </w:tcPr>
          <w:p w14:paraId="524112A3" w14:textId="77777777" w:rsidR="00CC66C2" w:rsidRDefault="00CC66C2" w:rsidP="00620255">
            <w:pPr>
              <w:pStyle w:val="TableParagraph"/>
              <w:ind w:left="17" w:right="2"/>
            </w:pPr>
            <w:r>
              <w:rPr>
                <w:spacing w:val="-5"/>
              </w:rPr>
              <w:t>23</w:t>
            </w:r>
          </w:p>
        </w:tc>
        <w:tc>
          <w:tcPr>
            <w:tcW w:w="1543" w:type="dxa"/>
          </w:tcPr>
          <w:p w14:paraId="2574C704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5"/>
              </w:rPr>
              <w:t>87</w:t>
            </w:r>
          </w:p>
        </w:tc>
      </w:tr>
      <w:tr w:rsidR="00CC66C2" w14:paraId="2C23C552" w14:textId="77777777" w:rsidTr="00CC66C2">
        <w:trPr>
          <w:trHeight w:val="571"/>
        </w:trPr>
        <w:tc>
          <w:tcPr>
            <w:tcW w:w="4085" w:type="dxa"/>
            <w:gridSpan w:val="2"/>
          </w:tcPr>
          <w:p w14:paraId="04DB1F46" w14:textId="77777777" w:rsidR="00CC66C2" w:rsidRDefault="00CC66C2" w:rsidP="00620255">
            <w:pPr>
              <w:pStyle w:val="TableParagraph"/>
              <w:spacing w:line="242" w:lineRule="auto"/>
              <w:jc w:val="left"/>
              <w:rPr>
                <w:i/>
                <w:lang w:val="ru-RU"/>
              </w:rPr>
            </w:pPr>
            <w:r w:rsidRPr="00CC66C2">
              <w:rPr>
                <w:i/>
                <w:lang w:val="ru-RU"/>
              </w:rPr>
              <w:t>Часть,</w:t>
            </w:r>
            <w:r w:rsidRPr="00CC66C2">
              <w:rPr>
                <w:i/>
                <w:spacing w:val="-14"/>
                <w:lang w:val="ru-RU"/>
              </w:rPr>
              <w:t xml:space="preserve"> </w:t>
            </w:r>
            <w:r w:rsidRPr="00CC66C2">
              <w:rPr>
                <w:i/>
                <w:lang w:val="ru-RU"/>
              </w:rPr>
              <w:t>формируемая</w:t>
            </w:r>
            <w:r w:rsidRPr="00CC66C2">
              <w:rPr>
                <w:i/>
                <w:spacing w:val="-14"/>
                <w:lang w:val="ru-RU"/>
              </w:rPr>
              <w:t xml:space="preserve"> </w:t>
            </w:r>
            <w:r w:rsidRPr="00CC66C2">
              <w:rPr>
                <w:i/>
                <w:lang w:val="ru-RU"/>
              </w:rPr>
              <w:t>участниками образовательных отношений</w:t>
            </w:r>
          </w:p>
          <w:p w14:paraId="037A9985" w14:textId="729876B3" w:rsidR="00EE3856" w:rsidRPr="00CC66C2" w:rsidRDefault="00EE3856" w:rsidP="00620255">
            <w:pPr>
              <w:pStyle w:val="TableParagraph"/>
              <w:spacing w:line="242" w:lineRule="auto"/>
              <w:jc w:val="left"/>
              <w:rPr>
                <w:i/>
                <w:lang w:val="ru-RU"/>
              </w:rPr>
            </w:pPr>
          </w:p>
        </w:tc>
        <w:tc>
          <w:tcPr>
            <w:tcW w:w="1142" w:type="dxa"/>
          </w:tcPr>
          <w:p w14:paraId="116045B5" w14:textId="77777777" w:rsidR="00CC66C2" w:rsidRDefault="00CC66C2" w:rsidP="00620255">
            <w:pPr>
              <w:pStyle w:val="TableParagraph"/>
              <w:ind w:left="16" w:right="1"/>
            </w:pPr>
            <w:r>
              <w:rPr>
                <w:spacing w:val="-5"/>
              </w:rPr>
              <w:t>1*</w:t>
            </w:r>
          </w:p>
        </w:tc>
        <w:tc>
          <w:tcPr>
            <w:tcW w:w="1258" w:type="dxa"/>
          </w:tcPr>
          <w:p w14:paraId="355EE1AF" w14:textId="77777777" w:rsidR="00CC66C2" w:rsidRDefault="00CC66C2" w:rsidP="00620255">
            <w:pPr>
              <w:pStyle w:val="TableParagraph"/>
              <w:ind w:left="17"/>
            </w:pPr>
            <w:r>
              <w:rPr>
                <w:spacing w:val="-10"/>
              </w:rPr>
              <w:t>1</w:t>
            </w:r>
          </w:p>
        </w:tc>
        <w:tc>
          <w:tcPr>
            <w:tcW w:w="1263" w:type="dxa"/>
          </w:tcPr>
          <w:p w14:paraId="1404C181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14:paraId="15803DEB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10"/>
              </w:rPr>
              <w:t>0</w:t>
            </w:r>
          </w:p>
        </w:tc>
        <w:tc>
          <w:tcPr>
            <w:tcW w:w="1543" w:type="dxa"/>
          </w:tcPr>
          <w:p w14:paraId="73D421DB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10"/>
              </w:rPr>
              <w:t>3</w:t>
            </w:r>
          </w:p>
        </w:tc>
      </w:tr>
      <w:tr w:rsidR="00CC66C2" w14:paraId="2B8BF43F" w14:textId="77777777" w:rsidTr="00CC66C2">
        <w:trPr>
          <w:trHeight w:val="386"/>
        </w:trPr>
        <w:tc>
          <w:tcPr>
            <w:tcW w:w="4085" w:type="dxa"/>
            <w:gridSpan w:val="2"/>
          </w:tcPr>
          <w:p w14:paraId="7355B0E1" w14:textId="77777777" w:rsidR="00CC66C2" w:rsidRDefault="00CC66C2" w:rsidP="00620255">
            <w:pPr>
              <w:pStyle w:val="TableParagraph"/>
              <w:jc w:val="left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142" w:type="dxa"/>
          </w:tcPr>
          <w:p w14:paraId="396F9CA1" w14:textId="77777777" w:rsidR="00CC66C2" w:rsidRDefault="00CC66C2" w:rsidP="00620255">
            <w:pPr>
              <w:pStyle w:val="TableParagraph"/>
              <w:ind w:left="16" w:right="1"/>
            </w:pPr>
            <w:r>
              <w:rPr>
                <w:spacing w:val="-5"/>
              </w:rPr>
              <w:t>33</w:t>
            </w:r>
          </w:p>
        </w:tc>
        <w:tc>
          <w:tcPr>
            <w:tcW w:w="1258" w:type="dxa"/>
          </w:tcPr>
          <w:p w14:paraId="09D88DC1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5"/>
              </w:rPr>
              <w:t>34</w:t>
            </w:r>
          </w:p>
        </w:tc>
        <w:tc>
          <w:tcPr>
            <w:tcW w:w="1263" w:type="dxa"/>
          </w:tcPr>
          <w:p w14:paraId="53C2E09B" w14:textId="77777777" w:rsidR="00CC66C2" w:rsidRDefault="00CC66C2" w:rsidP="00620255">
            <w:pPr>
              <w:pStyle w:val="TableParagraph"/>
              <w:ind w:left="16" w:right="1"/>
            </w:pPr>
            <w:r>
              <w:rPr>
                <w:spacing w:val="-5"/>
              </w:rPr>
              <w:t>34</w:t>
            </w:r>
          </w:p>
        </w:tc>
        <w:tc>
          <w:tcPr>
            <w:tcW w:w="1258" w:type="dxa"/>
          </w:tcPr>
          <w:p w14:paraId="762F7CB0" w14:textId="77777777" w:rsidR="00CC66C2" w:rsidRDefault="00CC66C2" w:rsidP="00620255">
            <w:pPr>
              <w:pStyle w:val="TableParagraph"/>
              <w:ind w:left="17" w:right="2"/>
            </w:pPr>
            <w:r>
              <w:rPr>
                <w:spacing w:val="-5"/>
              </w:rPr>
              <w:t>34</w:t>
            </w:r>
          </w:p>
        </w:tc>
        <w:tc>
          <w:tcPr>
            <w:tcW w:w="1543" w:type="dxa"/>
          </w:tcPr>
          <w:p w14:paraId="16CF58BC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5"/>
              </w:rPr>
              <w:t>135</w:t>
            </w:r>
          </w:p>
        </w:tc>
      </w:tr>
      <w:tr w:rsidR="00CC66C2" w14:paraId="068A1352" w14:textId="77777777" w:rsidTr="00CC66C2">
        <w:trPr>
          <w:trHeight w:val="388"/>
        </w:trPr>
        <w:tc>
          <w:tcPr>
            <w:tcW w:w="4085" w:type="dxa"/>
            <w:gridSpan w:val="2"/>
          </w:tcPr>
          <w:p w14:paraId="3325E775" w14:textId="77777777" w:rsidR="00CC66C2" w:rsidRDefault="00CC66C2" w:rsidP="00620255">
            <w:pPr>
              <w:pStyle w:val="TableParagraph"/>
              <w:jc w:val="lef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142" w:type="dxa"/>
          </w:tcPr>
          <w:p w14:paraId="502D53C9" w14:textId="77777777" w:rsidR="00CC66C2" w:rsidRDefault="00CC66C2" w:rsidP="00620255">
            <w:pPr>
              <w:pStyle w:val="TableParagraph"/>
              <w:ind w:left="16"/>
            </w:pPr>
            <w:r>
              <w:rPr>
                <w:spacing w:val="-5"/>
              </w:rPr>
              <w:t>693</w:t>
            </w:r>
          </w:p>
        </w:tc>
        <w:tc>
          <w:tcPr>
            <w:tcW w:w="1258" w:type="dxa"/>
          </w:tcPr>
          <w:p w14:paraId="75F42F84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5"/>
              </w:rPr>
              <w:t>782</w:t>
            </w:r>
          </w:p>
        </w:tc>
        <w:tc>
          <w:tcPr>
            <w:tcW w:w="1263" w:type="dxa"/>
          </w:tcPr>
          <w:p w14:paraId="33CFD191" w14:textId="77777777" w:rsidR="00CC66C2" w:rsidRDefault="00CC66C2" w:rsidP="00620255">
            <w:pPr>
              <w:pStyle w:val="TableParagraph"/>
              <w:ind w:left="16" w:right="1"/>
            </w:pPr>
            <w:r>
              <w:rPr>
                <w:spacing w:val="-5"/>
              </w:rPr>
              <w:t>782</w:t>
            </w:r>
          </w:p>
        </w:tc>
        <w:tc>
          <w:tcPr>
            <w:tcW w:w="1258" w:type="dxa"/>
          </w:tcPr>
          <w:p w14:paraId="46A76FD5" w14:textId="77777777" w:rsidR="00CC66C2" w:rsidRDefault="00CC66C2" w:rsidP="00620255">
            <w:pPr>
              <w:pStyle w:val="TableParagraph"/>
              <w:ind w:left="17" w:right="1"/>
            </w:pPr>
            <w:r>
              <w:rPr>
                <w:spacing w:val="-5"/>
              </w:rPr>
              <w:t>782</w:t>
            </w:r>
          </w:p>
        </w:tc>
        <w:tc>
          <w:tcPr>
            <w:tcW w:w="1543" w:type="dxa"/>
          </w:tcPr>
          <w:p w14:paraId="207A1526" w14:textId="77777777" w:rsidR="00CC66C2" w:rsidRDefault="00CC66C2" w:rsidP="00620255">
            <w:pPr>
              <w:pStyle w:val="TableParagraph"/>
              <w:ind w:left="13"/>
            </w:pPr>
            <w:r>
              <w:rPr>
                <w:spacing w:val="-4"/>
              </w:rPr>
              <w:t>3039</w:t>
            </w:r>
          </w:p>
        </w:tc>
      </w:tr>
      <w:tr w:rsidR="00CC66C2" w14:paraId="30CFE0B6" w14:textId="77777777" w:rsidTr="00CC66C2">
        <w:trPr>
          <w:trHeight w:val="973"/>
        </w:trPr>
        <w:tc>
          <w:tcPr>
            <w:tcW w:w="4085" w:type="dxa"/>
            <w:gridSpan w:val="2"/>
          </w:tcPr>
          <w:p w14:paraId="7A13F352" w14:textId="77777777" w:rsidR="00CC66C2" w:rsidRPr="00CC66C2" w:rsidRDefault="00CC66C2" w:rsidP="00620255">
            <w:pPr>
              <w:pStyle w:val="TableParagraph"/>
              <w:spacing w:line="214" w:lineRule="exact"/>
              <w:jc w:val="left"/>
              <w:rPr>
                <w:lang w:val="ru-RU"/>
              </w:rPr>
            </w:pPr>
            <w:r w:rsidRPr="00CC66C2">
              <w:rPr>
                <w:lang w:val="ru-RU"/>
              </w:rPr>
              <w:t>Максимально</w:t>
            </w:r>
            <w:r w:rsidRPr="00CC66C2">
              <w:rPr>
                <w:spacing w:val="-11"/>
                <w:lang w:val="ru-RU"/>
              </w:rPr>
              <w:t xml:space="preserve"> </w:t>
            </w:r>
            <w:r w:rsidRPr="00CC66C2">
              <w:rPr>
                <w:lang w:val="ru-RU"/>
              </w:rPr>
              <w:t>допустимая</w:t>
            </w:r>
            <w:r w:rsidRPr="00CC66C2">
              <w:rPr>
                <w:spacing w:val="-7"/>
                <w:lang w:val="ru-RU"/>
              </w:rPr>
              <w:t xml:space="preserve"> </w:t>
            </w:r>
            <w:r w:rsidRPr="00CC66C2">
              <w:rPr>
                <w:spacing w:val="-2"/>
                <w:lang w:val="ru-RU"/>
              </w:rPr>
              <w:t>недельная</w:t>
            </w:r>
          </w:p>
          <w:p w14:paraId="6A6A9C61" w14:textId="77777777" w:rsidR="00CC66C2" w:rsidRPr="00CC66C2" w:rsidRDefault="00CC66C2" w:rsidP="00620255">
            <w:pPr>
              <w:pStyle w:val="TableParagraph"/>
              <w:spacing w:before="9" w:line="213" w:lineRule="auto"/>
              <w:jc w:val="left"/>
              <w:rPr>
                <w:lang w:val="ru-RU"/>
              </w:rPr>
            </w:pPr>
            <w:r w:rsidRPr="00CC66C2">
              <w:rPr>
                <w:lang w:val="ru-RU"/>
              </w:rPr>
              <w:t>нагрузка,</w:t>
            </w:r>
            <w:r w:rsidRPr="00CC66C2">
              <w:rPr>
                <w:spacing w:val="-14"/>
                <w:lang w:val="ru-RU"/>
              </w:rPr>
              <w:t xml:space="preserve"> </w:t>
            </w:r>
            <w:r w:rsidRPr="00CC66C2">
              <w:rPr>
                <w:lang w:val="ru-RU"/>
              </w:rPr>
              <w:t>предусмотренная</w:t>
            </w:r>
            <w:r w:rsidRPr="00CC66C2">
              <w:rPr>
                <w:spacing w:val="-14"/>
                <w:lang w:val="ru-RU"/>
              </w:rPr>
              <w:t xml:space="preserve"> </w:t>
            </w:r>
            <w:r w:rsidRPr="00CC66C2">
              <w:rPr>
                <w:lang w:val="ru-RU"/>
              </w:rPr>
              <w:t>действующими правилами и гигиеническими</w:t>
            </w:r>
          </w:p>
          <w:p w14:paraId="16FE1E5E" w14:textId="77777777" w:rsidR="00CC66C2" w:rsidRDefault="00CC66C2" w:rsidP="00620255">
            <w:pPr>
              <w:pStyle w:val="TableParagraph"/>
              <w:spacing w:line="231" w:lineRule="exact"/>
              <w:jc w:val="left"/>
            </w:pPr>
            <w:r>
              <w:rPr>
                <w:spacing w:val="-2"/>
              </w:rPr>
              <w:t>нормативами</w:t>
            </w:r>
          </w:p>
        </w:tc>
        <w:tc>
          <w:tcPr>
            <w:tcW w:w="1142" w:type="dxa"/>
          </w:tcPr>
          <w:p w14:paraId="2DDFA98E" w14:textId="77777777" w:rsidR="00CC66C2" w:rsidRDefault="00CC66C2" w:rsidP="00620255">
            <w:pPr>
              <w:pStyle w:val="TableParagraph"/>
              <w:spacing w:line="225" w:lineRule="exact"/>
              <w:ind w:left="16"/>
            </w:pPr>
            <w:r>
              <w:rPr>
                <w:spacing w:val="-5"/>
              </w:rPr>
              <w:t>21*</w:t>
            </w:r>
          </w:p>
        </w:tc>
        <w:tc>
          <w:tcPr>
            <w:tcW w:w="1258" w:type="dxa"/>
          </w:tcPr>
          <w:p w14:paraId="78788945" w14:textId="77777777" w:rsidR="00CC66C2" w:rsidRDefault="00CC66C2" w:rsidP="00620255">
            <w:pPr>
              <w:pStyle w:val="TableParagraph"/>
              <w:spacing w:line="225" w:lineRule="exact"/>
              <w:ind w:left="17" w:right="1"/>
            </w:pPr>
            <w:r>
              <w:rPr>
                <w:spacing w:val="-5"/>
              </w:rPr>
              <w:t>23</w:t>
            </w:r>
          </w:p>
        </w:tc>
        <w:tc>
          <w:tcPr>
            <w:tcW w:w="1263" w:type="dxa"/>
          </w:tcPr>
          <w:p w14:paraId="4337105B" w14:textId="77777777" w:rsidR="00CC66C2" w:rsidRDefault="00CC66C2" w:rsidP="00620255">
            <w:pPr>
              <w:pStyle w:val="TableParagraph"/>
              <w:spacing w:line="225" w:lineRule="exact"/>
              <w:ind w:left="16" w:right="1"/>
            </w:pPr>
            <w:r>
              <w:rPr>
                <w:spacing w:val="-5"/>
              </w:rPr>
              <w:t>23</w:t>
            </w:r>
          </w:p>
        </w:tc>
        <w:tc>
          <w:tcPr>
            <w:tcW w:w="1258" w:type="dxa"/>
          </w:tcPr>
          <w:p w14:paraId="327B494D" w14:textId="77777777" w:rsidR="00CC66C2" w:rsidRDefault="00CC66C2" w:rsidP="00620255">
            <w:pPr>
              <w:pStyle w:val="TableParagraph"/>
              <w:spacing w:line="225" w:lineRule="exact"/>
              <w:ind w:left="17" w:right="2"/>
            </w:pPr>
            <w:r>
              <w:rPr>
                <w:spacing w:val="-5"/>
              </w:rPr>
              <w:t>23</w:t>
            </w:r>
          </w:p>
        </w:tc>
        <w:tc>
          <w:tcPr>
            <w:tcW w:w="1543" w:type="dxa"/>
          </w:tcPr>
          <w:p w14:paraId="3EB7EB6F" w14:textId="77777777" w:rsidR="00CC66C2" w:rsidRDefault="00CC66C2" w:rsidP="00620255">
            <w:pPr>
              <w:pStyle w:val="TableParagraph"/>
              <w:spacing w:line="225" w:lineRule="exact"/>
              <w:ind w:left="13"/>
            </w:pPr>
            <w:r>
              <w:rPr>
                <w:spacing w:val="-5"/>
              </w:rPr>
              <w:t>90</w:t>
            </w:r>
          </w:p>
        </w:tc>
      </w:tr>
    </w:tbl>
    <w:p w14:paraId="31EC625C" w14:textId="77777777" w:rsidR="00CC66C2" w:rsidRDefault="00CC66C2" w:rsidP="00CC66C2">
      <w:pPr>
        <w:pStyle w:val="af1"/>
        <w:spacing w:before="54"/>
        <w:ind w:left="0"/>
        <w:jc w:val="left"/>
        <w:rPr>
          <w:sz w:val="24"/>
        </w:rPr>
      </w:pPr>
    </w:p>
    <w:p w14:paraId="54863EC2" w14:textId="77777777" w:rsidR="00CC66C2" w:rsidRDefault="00CC66C2" w:rsidP="00CC66C2">
      <w:pPr>
        <w:ind w:left="106"/>
        <w:rPr>
          <w:sz w:val="24"/>
        </w:rPr>
      </w:pPr>
      <w:r>
        <w:rPr>
          <w:sz w:val="24"/>
        </w:rPr>
        <w:t>*</w:t>
      </w:r>
      <w:r>
        <w:rPr>
          <w:rFonts w:ascii="Symbol" w:hAnsi="Symbol"/>
          <w:sz w:val="24"/>
        </w:rPr>
        <w:t></w:t>
      </w:r>
      <w:r>
        <w:rPr>
          <w:spacing w:val="80"/>
          <w:sz w:val="24"/>
        </w:rPr>
        <w:t xml:space="preserve"> </w:t>
      </w:r>
      <w:r>
        <w:rPr>
          <w:sz w:val="24"/>
        </w:rPr>
        <w:t>21час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часа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части,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 отношений, на физическую культуру (раздел 6.6. Гигиенических нормативов)</w:t>
      </w:r>
    </w:p>
    <w:p w14:paraId="117D3CC5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58091E0" w14:textId="77777777" w:rsidR="00D8488E" w:rsidRDefault="00D8488E" w:rsidP="00CC66C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B925B45" w14:textId="741C7CE7" w:rsidR="009B49B8" w:rsidRPr="004B4BB5" w:rsidRDefault="009B49B8" w:rsidP="004B4BB5">
      <w:pPr>
        <w:spacing w:line="256" w:lineRule="auto"/>
        <w:rPr>
          <w:rFonts w:ascii="Calibri" w:eastAsia="Calibri" w:hAnsi="Calibri" w:cs="Times New Roman"/>
        </w:rPr>
      </w:pPr>
    </w:p>
    <w:p w14:paraId="78E35AD5" w14:textId="4520A2AD" w:rsidR="009B49B8" w:rsidRDefault="009B49B8" w:rsidP="009B49B8">
      <w:pPr>
        <w:tabs>
          <w:tab w:val="left" w:pos="1860"/>
        </w:tabs>
      </w:pPr>
    </w:p>
    <w:p w14:paraId="100DA616" w14:textId="76A9484B" w:rsidR="009B49B8" w:rsidRDefault="009B49B8" w:rsidP="009B49B8">
      <w:pPr>
        <w:tabs>
          <w:tab w:val="left" w:pos="1860"/>
        </w:tabs>
      </w:pPr>
    </w:p>
    <w:p w14:paraId="57476F30" w14:textId="6A816DB6" w:rsidR="009B49B8" w:rsidRDefault="009B49B8" w:rsidP="009B49B8">
      <w:pPr>
        <w:tabs>
          <w:tab w:val="left" w:pos="1860"/>
        </w:tabs>
      </w:pPr>
    </w:p>
    <w:sectPr w:rsidR="009B49B8" w:rsidSect="006F6B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D322" w14:textId="77777777" w:rsidR="00612D79" w:rsidRDefault="00612D79" w:rsidP="007967A6">
      <w:pPr>
        <w:spacing w:after="0" w:line="240" w:lineRule="auto"/>
      </w:pPr>
      <w:r>
        <w:separator/>
      </w:r>
    </w:p>
  </w:endnote>
  <w:endnote w:type="continuationSeparator" w:id="0">
    <w:p w14:paraId="13E66986" w14:textId="77777777" w:rsidR="00612D79" w:rsidRDefault="00612D79" w:rsidP="0079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37C6" w14:textId="77777777" w:rsidR="00612D79" w:rsidRDefault="00612D79" w:rsidP="007967A6">
      <w:pPr>
        <w:spacing w:after="0" w:line="240" w:lineRule="auto"/>
      </w:pPr>
      <w:r>
        <w:separator/>
      </w:r>
    </w:p>
  </w:footnote>
  <w:footnote w:type="continuationSeparator" w:id="0">
    <w:p w14:paraId="0B5F389C" w14:textId="77777777" w:rsidR="00612D79" w:rsidRDefault="00612D79" w:rsidP="0079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0DCE"/>
    <w:multiLevelType w:val="hybridMultilevel"/>
    <w:tmpl w:val="A5AEA5CE"/>
    <w:lvl w:ilvl="0" w:tplc="39F4B336">
      <w:start w:val="10"/>
      <w:numFmt w:val="decimal"/>
      <w:lvlText w:val="%1"/>
      <w:lvlJc w:val="left"/>
      <w:pPr>
        <w:ind w:left="1242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A20068">
      <w:start w:val="1"/>
      <w:numFmt w:val="decimal"/>
      <w:lvlText w:val="%2"/>
      <w:lvlJc w:val="left"/>
      <w:pPr>
        <w:ind w:left="370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8ED0CA">
      <w:start w:val="1"/>
      <w:numFmt w:val="decimal"/>
      <w:lvlText w:val="%3"/>
      <w:lvlJc w:val="left"/>
      <w:pPr>
        <w:ind w:left="370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57408666">
      <w:numFmt w:val="bullet"/>
      <w:lvlText w:val="•"/>
      <w:lvlJc w:val="left"/>
      <w:pPr>
        <w:ind w:left="5332" w:hanging="180"/>
      </w:pPr>
      <w:rPr>
        <w:rFonts w:hint="default"/>
        <w:lang w:val="ru-RU" w:eastAsia="en-US" w:bidi="ar-SA"/>
      </w:rPr>
    </w:lvl>
    <w:lvl w:ilvl="4" w:tplc="9F0618B0">
      <w:numFmt w:val="bullet"/>
      <w:lvlText w:val="•"/>
      <w:lvlJc w:val="left"/>
      <w:pPr>
        <w:ind w:left="6148" w:hanging="180"/>
      </w:pPr>
      <w:rPr>
        <w:rFonts w:hint="default"/>
        <w:lang w:val="ru-RU" w:eastAsia="en-US" w:bidi="ar-SA"/>
      </w:rPr>
    </w:lvl>
    <w:lvl w:ilvl="5" w:tplc="9620CCA4">
      <w:numFmt w:val="bullet"/>
      <w:lvlText w:val="•"/>
      <w:lvlJc w:val="left"/>
      <w:pPr>
        <w:ind w:left="6965" w:hanging="180"/>
      </w:pPr>
      <w:rPr>
        <w:rFonts w:hint="default"/>
        <w:lang w:val="ru-RU" w:eastAsia="en-US" w:bidi="ar-SA"/>
      </w:rPr>
    </w:lvl>
    <w:lvl w:ilvl="6" w:tplc="28B6553A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  <w:lvl w:ilvl="7" w:tplc="281E7550">
      <w:numFmt w:val="bullet"/>
      <w:lvlText w:val="•"/>
      <w:lvlJc w:val="left"/>
      <w:pPr>
        <w:ind w:left="8597" w:hanging="180"/>
      </w:pPr>
      <w:rPr>
        <w:rFonts w:hint="default"/>
        <w:lang w:val="ru-RU" w:eastAsia="en-US" w:bidi="ar-SA"/>
      </w:rPr>
    </w:lvl>
    <w:lvl w:ilvl="8" w:tplc="E5D6E3F2">
      <w:numFmt w:val="bullet"/>
      <w:lvlText w:val="•"/>
      <w:lvlJc w:val="left"/>
      <w:pPr>
        <w:ind w:left="9413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94458"/>
    <w:rsid w:val="000A07A9"/>
    <w:rsid w:val="000C3476"/>
    <w:rsid w:val="000F4598"/>
    <w:rsid w:val="0010613A"/>
    <w:rsid w:val="00112D88"/>
    <w:rsid w:val="00143F7D"/>
    <w:rsid w:val="001440F4"/>
    <w:rsid w:val="0015448F"/>
    <w:rsid w:val="001A682B"/>
    <w:rsid w:val="001A68E1"/>
    <w:rsid w:val="001A75C4"/>
    <w:rsid w:val="001A779A"/>
    <w:rsid w:val="001B1213"/>
    <w:rsid w:val="001B30AC"/>
    <w:rsid w:val="001B4302"/>
    <w:rsid w:val="001D07F1"/>
    <w:rsid w:val="001D48E4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457AA"/>
    <w:rsid w:val="003746B2"/>
    <w:rsid w:val="00374FEA"/>
    <w:rsid w:val="003963BA"/>
    <w:rsid w:val="003A7E5F"/>
    <w:rsid w:val="003C7983"/>
    <w:rsid w:val="003E0864"/>
    <w:rsid w:val="003E1017"/>
    <w:rsid w:val="003E617D"/>
    <w:rsid w:val="004002DE"/>
    <w:rsid w:val="004141D3"/>
    <w:rsid w:val="0041494E"/>
    <w:rsid w:val="004168CD"/>
    <w:rsid w:val="0043427B"/>
    <w:rsid w:val="0043527D"/>
    <w:rsid w:val="004457FE"/>
    <w:rsid w:val="00446614"/>
    <w:rsid w:val="004652A1"/>
    <w:rsid w:val="00467EF7"/>
    <w:rsid w:val="00473B54"/>
    <w:rsid w:val="004A5E74"/>
    <w:rsid w:val="004B1542"/>
    <w:rsid w:val="004B4BB5"/>
    <w:rsid w:val="004E028C"/>
    <w:rsid w:val="004E4A78"/>
    <w:rsid w:val="00502D31"/>
    <w:rsid w:val="00543B77"/>
    <w:rsid w:val="00564E8B"/>
    <w:rsid w:val="005B15BC"/>
    <w:rsid w:val="00612D79"/>
    <w:rsid w:val="00613F43"/>
    <w:rsid w:val="0061648B"/>
    <w:rsid w:val="00620C9A"/>
    <w:rsid w:val="00641000"/>
    <w:rsid w:val="006560B5"/>
    <w:rsid w:val="00665E27"/>
    <w:rsid w:val="00683AFD"/>
    <w:rsid w:val="006A6072"/>
    <w:rsid w:val="006B6902"/>
    <w:rsid w:val="006C21C9"/>
    <w:rsid w:val="006D6035"/>
    <w:rsid w:val="006E1004"/>
    <w:rsid w:val="006F6BB2"/>
    <w:rsid w:val="007031A8"/>
    <w:rsid w:val="00726C01"/>
    <w:rsid w:val="007326D0"/>
    <w:rsid w:val="00752EAB"/>
    <w:rsid w:val="00771952"/>
    <w:rsid w:val="00787163"/>
    <w:rsid w:val="007967A6"/>
    <w:rsid w:val="007B5622"/>
    <w:rsid w:val="007C4D43"/>
    <w:rsid w:val="007E7965"/>
    <w:rsid w:val="00806306"/>
    <w:rsid w:val="0081324A"/>
    <w:rsid w:val="00826967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49B8"/>
    <w:rsid w:val="009B6A45"/>
    <w:rsid w:val="009C3809"/>
    <w:rsid w:val="009F18D3"/>
    <w:rsid w:val="009F4C94"/>
    <w:rsid w:val="00A139CB"/>
    <w:rsid w:val="00A227C0"/>
    <w:rsid w:val="00A76A07"/>
    <w:rsid w:val="00A77598"/>
    <w:rsid w:val="00A96C90"/>
    <w:rsid w:val="00A97DC3"/>
    <w:rsid w:val="00AB3E28"/>
    <w:rsid w:val="00AB6EA5"/>
    <w:rsid w:val="00AD70CF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43D"/>
    <w:rsid w:val="00CA5D63"/>
    <w:rsid w:val="00CB6C10"/>
    <w:rsid w:val="00CC66C2"/>
    <w:rsid w:val="00D0701D"/>
    <w:rsid w:val="00D07CCC"/>
    <w:rsid w:val="00D16267"/>
    <w:rsid w:val="00D213E7"/>
    <w:rsid w:val="00D339A5"/>
    <w:rsid w:val="00D47E8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1429"/>
    <w:rsid w:val="00E24C8D"/>
    <w:rsid w:val="00E24FA7"/>
    <w:rsid w:val="00E41CD5"/>
    <w:rsid w:val="00E5346A"/>
    <w:rsid w:val="00E7055D"/>
    <w:rsid w:val="00E831EA"/>
    <w:rsid w:val="00EA1496"/>
    <w:rsid w:val="00EC7E43"/>
    <w:rsid w:val="00EE0C26"/>
    <w:rsid w:val="00EE385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7EA2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ECBA"/>
  <w15:docId w15:val="{8A3333F8-C490-402E-9D03-90433347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26967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39"/>
    <w:rsid w:val="00D47E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9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67A6"/>
  </w:style>
  <w:style w:type="paragraph" w:styleId="af">
    <w:name w:val="footer"/>
    <w:basedOn w:val="a"/>
    <w:link w:val="af0"/>
    <w:uiPriority w:val="99"/>
    <w:unhideWhenUsed/>
    <w:rsid w:val="00796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67A6"/>
  </w:style>
  <w:style w:type="paragraph" w:styleId="af1">
    <w:name w:val="Body Text"/>
    <w:basedOn w:val="a"/>
    <w:link w:val="af2"/>
    <w:uiPriority w:val="1"/>
    <w:qFormat/>
    <w:rsid w:val="00C9343D"/>
    <w:pPr>
      <w:widowControl w:val="0"/>
      <w:autoSpaceDE w:val="0"/>
      <w:autoSpaceDN w:val="0"/>
      <w:spacing w:after="0" w:line="240" w:lineRule="auto"/>
      <w:ind w:left="1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C9343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66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66C2"/>
    <w:pPr>
      <w:widowControl w:val="0"/>
      <w:autoSpaceDE w:val="0"/>
      <w:autoSpaceDN w:val="0"/>
      <w:spacing w:after="0" w:line="227" w:lineRule="exact"/>
      <w:ind w:left="1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cp:lastPrinted>2023-09-11T16:06:00Z</cp:lastPrinted>
  <dcterms:created xsi:type="dcterms:W3CDTF">2024-08-30T11:01:00Z</dcterms:created>
  <dcterms:modified xsi:type="dcterms:W3CDTF">2024-08-30T11:01:00Z</dcterms:modified>
</cp:coreProperties>
</file>